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E7F5" w14:textId="77777777" w:rsidR="00677D7D" w:rsidRDefault="006643E9" w:rsidP="00423D95">
      <w:pPr>
        <w:spacing w:after="360"/>
      </w:pPr>
      <w:r>
        <w:rPr>
          <w:noProof/>
        </w:rPr>
        <w:drawing>
          <wp:anchor distT="0" distB="0" distL="114300" distR="114300" simplePos="0" relativeHeight="251659264" behindDoc="0" locked="0" layoutInCell="1" allowOverlap="1" wp14:anchorId="007C63D2" wp14:editId="3F0E0E29">
            <wp:simplePos x="0" y="0"/>
            <wp:positionH relativeFrom="column">
              <wp:posOffset>5499463</wp:posOffset>
            </wp:positionH>
            <wp:positionV relativeFrom="page">
              <wp:posOffset>669925</wp:posOffset>
            </wp:positionV>
            <wp:extent cx="11448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_Logo_White-factshe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800" cy="439200"/>
                    </a:xfrm>
                    <a:prstGeom prst="rect">
                      <a:avLst/>
                    </a:prstGeom>
                  </pic:spPr>
                </pic:pic>
              </a:graphicData>
            </a:graphic>
            <wp14:sizeRelH relativeFrom="margin">
              <wp14:pctWidth>0</wp14:pctWidth>
            </wp14:sizeRelH>
            <wp14:sizeRelV relativeFrom="margin">
              <wp14:pctHeight>0</wp14:pctHeight>
            </wp14:sizeRelV>
          </wp:anchor>
        </w:drawing>
      </w:r>
      <w:r w:rsidR="00677D7D">
        <w:rPr>
          <w:noProof/>
        </w:rPr>
        <mc:AlternateContent>
          <mc:Choice Requires="wps">
            <w:drawing>
              <wp:anchor distT="0" distB="0" distL="114300" distR="114300" simplePos="0" relativeHeight="251658240" behindDoc="0" locked="0" layoutInCell="1" allowOverlap="1" wp14:anchorId="19420E72" wp14:editId="1630D84D">
                <wp:simplePos x="0" y="0"/>
                <wp:positionH relativeFrom="column">
                  <wp:posOffset>0</wp:posOffset>
                </wp:positionH>
                <wp:positionV relativeFrom="page">
                  <wp:posOffset>457200</wp:posOffset>
                </wp:positionV>
                <wp:extent cx="6858000" cy="146304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3040"/>
                        </a:xfrm>
                        <a:prstGeom prst="rect">
                          <a:avLst/>
                        </a:prstGeom>
                        <a:solidFill>
                          <a:schemeClr val="accent1"/>
                        </a:solidFill>
                        <a:ln w="9525">
                          <a:noFill/>
                          <a:miter lim="800000"/>
                          <a:headEnd/>
                          <a:tailEnd/>
                        </a:ln>
                      </wps:spPr>
                      <wps:txbx>
                        <w:txbxContent>
                          <w:p w14:paraId="0748E0B8" w14:textId="13560786" w:rsidR="00677D7D" w:rsidRPr="002973DD" w:rsidRDefault="001E14BC" w:rsidP="00EA0A4E">
                            <w:pPr>
                              <w:pStyle w:val="PATHfactsheetsupertitle"/>
                              <w:shd w:val="clear" w:color="auto" w:fill="F65050" w:themeFill="accent1"/>
                            </w:pPr>
                            <w:r>
                              <w:t>Center for vaccine innovation &amp; access</w:t>
                            </w:r>
                          </w:p>
                          <w:p w14:paraId="11E1ADAB" w14:textId="7D767BE6" w:rsidR="00677D7D" w:rsidRPr="002973DD" w:rsidRDefault="001E14BC" w:rsidP="00EA0A4E">
                            <w:pPr>
                              <w:pStyle w:val="PATHfactsheettitle"/>
                              <w:shd w:val="clear" w:color="auto" w:fill="F65050" w:themeFill="accent1"/>
                            </w:pPr>
                            <w:r>
                              <w:t>Vaccine manufacturing: On the critical path to vaccine access</w:t>
                            </w:r>
                          </w:p>
                          <w:p w14:paraId="19D0284B" w14:textId="080930A3" w:rsidR="00677D7D" w:rsidRPr="00C34114" w:rsidRDefault="001E14BC" w:rsidP="00EA0A4E">
                            <w:pPr>
                              <w:pStyle w:val="PATHfactsheetsubtitle"/>
                              <w:shd w:val="clear" w:color="auto" w:fill="F65050" w:themeFill="accent1"/>
                              <w:spacing w:before="120" w:after="0"/>
                            </w:pPr>
                            <w:r>
                              <w:t>Chemistry, Manufacturing</w:t>
                            </w:r>
                            <w:r w:rsidR="00571B3F">
                              <w:t>, and</w:t>
                            </w:r>
                            <w:r>
                              <w:t xml:space="preserve"> Controls at PATH</w:t>
                            </w:r>
                          </w:p>
                        </w:txbxContent>
                      </wps:txbx>
                      <wps:bodyPr rot="0" vert="horz" wrap="square" lIns="228600" tIns="182880" rIns="2286000" bIns="0" anchor="t" anchorCtr="0">
                        <a:noAutofit/>
                      </wps:bodyPr>
                    </wps:wsp>
                  </a:graphicData>
                </a:graphic>
                <wp14:sizeRelV relativeFrom="margin">
                  <wp14:pctHeight>0</wp14:pctHeight>
                </wp14:sizeRelV>
              </wp:anchor>
            </w:drawing>
          </mc:Choice>
          <mc:Fallback>
            <w:pict>
              <v:shapetype w14:anchorId="19420E72" id="_x0000_t202" coordsize="21600,21600" o:spt="202" path="m,l,21600r21600,l21600,xe">
                <v:stroke joinstyle="miter"/>
                <v:path gradientshapeok="t" o:connecttype="rect"/>
              </v:shapetype>
              <v:shape id="Text Box 2" o:spid="_x0000_s1026" type="#_x0000_t202" style="position:absolute;margin-left:0;margin-top:36pt;width:540pt;height:115.2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" fillcolor="#f65050 [3204]" stroked="f">
                <v:textbox inset="18pt,14.4pt,180pt,0">
                  <w:txbxContent>
                    <w:p w14:paraId="0748E0B8" w14:textId="13560786" w:rsidR="00677D7D" w:rsidRPr="002973DD" w:rsidRDefault="001E14BC" w:rsidP="00EA0A4E">
                      <w:pPr>
                        <w:pStyle w:val="PATHfactsheetsupertitle"/>
                        <w:shd w:val="clear" w:color="auto" w:fill="F65050" w:themeFill="accent1"/>
                      </w:pPr>
                      <w:r>
                        <w:t>Center for vaccine innovation &amp; access</w:t>
                      </w:r>
                    </w:p>
                    <w:p w14:paraId="11E1ADAB" w14:textId="7D767BE6" w:rsidR="00677D7D" w:rsidRPr="002973DD" w:rsidRDefault="001E14BC" w:rsidP="00EA0A4E">
                      <w:pPr>
                        <w:pStyle w:val="PATHfactsheettitle"/>
                        <w:shd w:val="clear" w:color="auto" w:fill="F65050" w:themeFill="accent1"/>
                      </w:pPr>
                      <w:r>
                        <w:t>Vaccine manufacturing: On the critical path to vaccine access</w:t>
                      </w:r>
                    </w:p>
                    <w:p w14:paraId="19D0284B" w14:textId="080930A3" w:rsidR="00677D7D" w:rsidRPr="00C34114" w:rsidRDefault="001E14BC" w:rsidP="00EA0A4E">
                      <w:pPr>
                        <w:pStyle w:val="PATHfactsheetsubtitle"/>
                        <w:shd w:val="clear" w:color="auto" w:fill="F65050" w:themeFill="accent1"/>
                        <w:spacing w:before="120" w:after="0"/>
                      </w:pPr>
                      <w:r>
                        <w:t>Chemistry, Manufacturing</w:t>
                      </w:r>
                      <w:r w:rsidR="00571B3F">
                        <w:t>, and</w:t>
                      </w:r>
                      <w:r>
                        <w:t xml:space="preserve"> Controls at PATH</w:t>
                      </w:r>
                    </w:p>
                  </w:txbxContent>
                </v:textbox>
                <w10:wrap type="topAndBottom" anchory="page"/>
              </v:shape>
            </w:pict>
          </mc:Fallback>
        </mc:AlternateContent>
      </w:r>
    </w:p>
    <w:p w14:paraId="2722A6C7" w14:textId="77777777" w:rsidR="00677D7D" w:rsidRDefault="00677D7D" w:rsidP="00B83933">
      <w:pPr>
        <w:pStyle w:val="PATHbodytext"/>
        <w:sectPr w:rsidR="00677D7D" w:rsidSect="0049464C">
          <w:footerReference w:type="default" r:id="rId12"/>
          <w:footerReference w:type="first" r:id="rId13"/>
          <w:endnotePr>
            <w:numFmt w:val="decimal"/>
          </w:endnotePr>
          <w:pgSz w:w="12240" w:h="15840"/>
          <w:pgMar w:top="720" w:right="720" w:bottom="720" w:left="720" w:header="720" w:footer="2160" w:gutter="0"/>
          <w:cols w:num="2" w:space="547"/>
          <w:docGrid w:linePitch="360"/>
        </w:sectPr>
      </w:pPr>
    </w:p>
    <w:p w14:paraId="7764F509" w14:textId="0A5FAB72" w:rsidR="00637056" w:rsidRPr="002A5A86" w:rsidRDefault="00571B3F" w:rsidP="00557551">
      <w:pPr>
        <w:pStyle w:val="PATHbodytext"/>
        <w:rPr>
          <w:sz w:val="19"/>
          <w:szCs w:val="19"/>
        </w:rPr>
      </w:pPr>
      <w:r w:rsidRPr="002A5A86">
        <w:rPr>
          <w:sz w:val="19"/>
          <w:szCs w:val="19"/>
        </w:rPr>
        <w:t>Chemistry, Manufacturing, and Controls (CMC) plays a pivotal role in the development, licensure, manufac</w:t>
      </w:r>
      <w:r w:rsidR="00467CA3" w:rsidRPr="002A5A86">
        <w:rPr>
          <w:sz w:val="19"/>
          <w:szCs w:val="19"/>
        </w:rPr>
        <w:t>turing, and ongoing monitoring of new and improved vaccines by ensuring product consistency and quality. Consequently, CMC activities are crucial for improving vaccine access globally. However, when vaccine manufacturers have limited</w:t>
      </w:r>
      <w:r w:rsidR="00C366D8" w:rsidRPr="002A5A86">
        <w:rPr>
          <w:sz w:val="19"/>
          <w:szCs w:val="19"/>
        </w:rPr>
        <w:t xml:space="preserve"> CMC</w:t>
      </w:r>
      <w:r w:rsidR="00467CA3" w:rsidRPr="002A5A86">
        <w:rPr>
          <w:sz w:val="19"/>
          <w:szCs w:val="19"/>
        </w:rPr>
        <w:t xml:space="preserve"> experience, it can affect vaccine quality, cost, and access. </w:t>
      </w:r>
    </w:p>
    <w:p w14:paraId="771944D1" w14:textId="4F8F6736" w:rsidR="00BC397F" w:rsidRPr="002A5A86" w:rsidRDefault="00467CA3" w:rsidP="007148FF">
      <w:pPr>
        <w:pStyle w:val="PATHbodytext"/>
        <w:rPr>
          <w:sz w:val="19"/>
          <w:szCs w:val="19"/>
        </w:rPr>
      </w:pPr>
      <w:r w:rsidRPr="002A5A86">
        <w:rPr>
          <w:sz w:val="19"/>
          <w:szCs w:val="19"/>
        </w:rPr>
        <w:t xml:space="preserve">For more than 20 years PATH has leveraged scientific and global health know-how, deep connections to communities, and an unparalleled record of successful, multisector partnerships to support countries in advancing immunization equity and vaccine coverage for the people who need it most. As part of PATH’s Center for Vaccine Innovation and Access, the CMC team provides capacity bridging support for vaccine manufacturers to ensure life-saving vaccines can be widely available to communities across the world. </w:t>
      </w:r>
    </w:p>
    <w:p w14:paraId="1F71EB28" w14:textId="5EC75D80" w:rsidR="00637056" w:rsidRDefault="0054407D" w:rsidP="007148FF">
      <w:pPr>
        <w:pStyle w:val="PATHheading2"/>
      </w:pPr>
      <w:r>
        <w:t>Supporting our CMC partners</w:t>
      </w:r>
    </w:p>
    <w:p w14:paraId="7057204A" w14:textId="571B8051" w:rsidR="00637056" w:rsidRPr="002A5A86" w:rsidRDefault="0054407D" w:rsidP="008F1307">
      <w:pPr>
        <w:pStyle w:val="PATHbodytext"/>
        <w:rPr>
          <w:sz w:val="19"/>
          <w:szCs w:val="19"/>
        </w:rPr>
      </w:pPr>
      <w:r w:rsidRPr="002A5A86">
        <w:rPr>
          <w:sz w:val="19"/>
          <w:szCs w:val="19"/>
        </w:rPr>
        <w:t xml:space="preserve">For more than a decade, the PATH CMC team has worked with vaccine manufacturers in low- and middle-income </w:t>
      </w:r>
      <w:r w:rsidR="00C366D8" w:rsidRPr="002A5A86">
        <w:rPr>
          <w:sz w:val="19"/>
          <w:szCs w:val="19"/>
        </w:rPr>
        <w:t>countries (LMICs)</w:t>
      </w:r>
      <w:r w:rsidRPr="002A5A86">
        <w:rPr>
          <w:sz w:val="19"/>
          <w:szCs w:val="19"/>
        </w:rPr>
        <w:t xml:space="preserve">, to address challenges in achieving their production objectives and milestones.  </w:t>
      </w:r>
    </w:p>
    <w:p w14:paraId="6C59C349" w14:textId="10E9E581" w:rsidR="00637056" w:rsidRDefault="00124C38" w:rsidP="008F1307">
      <w:pPr>
        <w:pStyle w:val="PATHbodytext"/>
        <w:rPr>
          <w:sz w:val="19"/>
          <w:szCs w:val="19"/>
        </w:rPr>
      </w:pPr>
      <w:r w:rsidRPr="002A5A86">
        <w:rPr>
          <w:sz w:val="19"/>
          <w:szCs w:val="19"/>
        </w:rPr>
        <w:t xml:space="preserve">The CMC team regularly works with manufacturing partners, funders, </w:t>
      </w:r>
      <w:r w:rsidR="00E309EF" w:rsidRPr="002A5A86">
        <w:rPr>
          <w:sz w:val="19"/>
          <w:szCs w:val="19"/>
        </w:rPr>
        <w:t>and other organizations to determine how we can best support their needs, whether it</w:t>
      </w:r>
      <w:r w:rsidR="00C366D8" w:rsidRPr="002A5A86">
        <w:rPr>
          <w:sz w:val="19"/>
          <w:szCs w:val="19"/>
        </w:rPr>
        <w:t>’</w:t>
      </w:r>
      <w:r w:rsidR="00E309EF" w:rsidRPr="002A5A86">
        <w:rPr>
          <w:sz w:val="19"/>
          <w:szCs w:val="19"/>
        </w:rPr>
        <w:t xml:space="preserve">s performing a gap assessment, providing technical assistance, collaborating on assay development and implementation, supporting a technology transfer, troubleshooting supply chain issues, and/or supporting preparation for World Health Organization prequalification inspections. </w:t>
      </w:r>
    </w:p>
    <w:p w14:paraId="07D08E36" w14:textId="77777777" w:rsidR="002A5A86" w:rsidRDefault="002A5A86" w:rsidP="002A5A86">
      <w:pPr>
        <w:pStyle w:val="PATHheading2"/>
      </w:pPr>
      <w:r>
        <w:t>An experienced global CMC team</w:t>
      </w:r>
    </w:p>
    <w:p w14:paraId="66EC6B95" w14:textId="60856969" w:rsidR="002A5A86" w:rsidRPr="002A5A86" w:rsidRDefault="002A5A86" w:rsidP="002A5A86">
      <w:pPr>
        <w:pStyle w:val="PATHbodytext"/>
        <w:rPr>
          <w:sz w:val="19"/>
          <w:szCs w:val="19"/>
        </w:rPr>
      </w:pPr>
      <w:r w:rsidRPr="002A5A86">
        <w:rPr>
          <w:sz w:val="19"/>
          <w:szCs w:val="19"/>
        </w:rPr>
        <w:t xml:space="preserve">We are an accomplished team of scientists and engineers, as well as quality, regulatory, and logistics specialists. Our </w:t>
      </w:r>
    </w:p>
    <w:p w14:paraId="78163A89" w14:textId="2EC8708F" w:rsidR="002A5A86" w:rsidRPr="002A5A86" w:rsidRDefault="004269DA" w:rsidP="008F1307">
      <w:pPr>
        <w:pStyle w:val="PATHbodytext"/>
        <w:rPr>
          <w:sz w:val="19"/>
          <w:szCs w:val="19"/>
        </w:rPr>
      </w:pPr>
      <w:r w:rsidRPr="00F64D4F">
        <w:rPr>
          <w:noProof/>
        </w:rPr>
        <w:drawing>
          <wp:inline distT="0" distB="0" distL="0" distR="0" wp14:anchorId="5A92E25C" wp14:editId="7870F3D8">
            <wp:extent cx="3255010" cy="2277872"/>
            <wp:effectExtent l="0" t="0" r="2540" b="825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4" cstate="print">
                      <a:extLst>
                        <a:ext uri="{28A0092B-C50C-407E-A947-70E740481C1C}">
                          <a14:useLocalDpi xmlns:a14="http://schemas.microsoft.com/office/drawing/2010/main" val="0"/>
                        </a:ext>
                      </a:extLst>
                    </a:blip>
                    <a:srcRect l="3945" r="3945"/>
                    <a:stretch>
                      <a:fillRect/>
                    </a:stretch>
                  </pic:blipFill>
                  <pic:spPr bwMode="auto">
                    <a:xfrm>
                      <a:off x="0" y="0"/>
                      <a:ext cx="3255010" cy="2277872"/>
                    </a:xfrm>
                    <a:prstGeom prst="rect">
                      <a:avLst/>
                    </a:prstGeom>
                    <a:ln>
                      <a:noFill/>
                    </a:ln>
                    <a:extLst>
                      <a:ext uri="{53640926-AAD7-44D8-BBD7-CCE9431645EC}">
                        <a14:shadowObscured xmlns:a14="http://schemas.microsoft.com/office/drawing/2010/main"/>
                      </a:ext>
                    </a:extLst>
                  </pic:spPr>
                </pic:pic>
              </a:graphicData>
            </a:graphic>
          </wp:inline>
        </w:drawing>
      </w:r>
    </w:p>
    <w:p w14:paraId="4E86F378" w14:textId="12C82971" w:rsidR="004D199C" w:rsidRPr="002A5A86" w:rsidRDefault="0096727F" w:rsidP="004D199C">
      <w:pPr>
        <w:pStyle w:val="PATHphotocaption"/>
        <w:rPr>
          <w:i/>
          <w:sz w:val="17"/>
          <w:szCs w:val="17"/>
        </w:rPr>
      </w:pPr>
      <w:r>
        <w:rPr>
          <w:sz w:val="17"/>
          <w:szCs w:val="17"/>
        </w:rPr>
        <w:t xml:space="preserve">Members of </w:t>
      </w:r>
      <w:r w:rsidR="00E309EF" w:rsidRPr="002A5A86">
        <w:rPr>
          <w:sz w:val="17"/>
          <w:szCs w:val="17"/>
        </w:rPr>
        <w:t>PATH’s CMC team.</w:t>
      </w:r>
      <w:r w:rsidR="004D199C" w:rsidRPr="002A5A86">
        <w:rPr>
          <w:sz w:val="17"/>
          <w:szCs w:val="17"/>
        </w:rPr>
        <w:t xml:space="preserve"> Photo: </w:t>
      </w:r>
      <w:r>
        <w:rPr>
          <w:sz w:val="17"/>
          <w:szCs w:val="17"/>
        </w:rPr>
        <w:t>Courtesy PATH</w:t>
      </w:r>
      <w:r w:rsidR="004D199C" w:rsidRPr="002A5A86">
        <w:rPr>
          <w:sz w:val="17"/>
          <w:szCs w:val="17"/>
        </w:rPr>
        <w:t>.</w:t>
      </w:r>
    </w:p>
    <w:p w14:paraId="6363A34B" w14:textId="7929BD74" w:rsidR="0009421B" w:rsidRPr="002A5A86" w:rsidRDefault="00E309EF" w:rsidP="009559D4">
      <w:pPr>
        <w:pStyle w:val="PATHbodytext"/>
        <w:rPr>
          <w:sz w:val="19"/>
          <w:szCs w:val="19"/>
        </w:rPr>
      </w:pPr>
      <w:r w:rsidRPr="002A5A86">
        <w:rPr>
          <w:sz w:val="19"/>
          <w:szCs w:val="19"/>
        </w:rPr>
        <w:t>team has broad domain expertise across all platforms and aspects of vaccine manufacturing with a successful track record of productive and collaborative partnerships</w:t>
      </w:r>
      <w:r w:rsidR="00C366D8" w:rsidRPr="002A5A86">
        <w:rPr>
          <w:sz w:val="19"/>
          <w:szCs w:val="19"/>
        </w:rPr>
        <w:t xml:space="preserve"> that have</w:t>
      </w:r>
      <w:r w:rsidR="003B1B8A" w:rsidRPr="002A5A86">
        <w:rPr>
          <w:sz w:val="19"/>
          <w:szCs w:val="19"/>
        </w:rPr>
        <w:t xml:space="preserve"> moved vaccines from early phase development to commercial licensure. </w:t>
      </w:r>
    </w:p>
    <w:p w14:paraId="5AE898EE" w14:textId="7F6F16AE" w:rsidR="003B1B8A" w:rsidRDefault="003B1B8A" w:rsidP="003B1B8A">
      <w:pPr>
        <w:pStyle w:val="PATHheading2"/>
      </w:pPr>
      <w:r>
        <w:t>Work with us</w:t>
      </w:r>
    </w:p>
    <w:p w14:paraId="289FF916" w14:textId="77777777" w:rsidR="002A5A86" w:rsidRPr="002A5A86" w:rsidRDefault="003B1B8A" w:rsidP="003B1B8A">
      <w:pPr>
        <w:pStyle w:val="PATHbodytext"/>
        <w:rPr>
          <w:sz w:val="19"/>
          <w:szCs w:val="19"/>
        </w:rPr>
      </w:pPr>
      <w:r w:rsidRPr="002A5A86">
        <w:rPr>
          <w:sz w:val="19"/>
          <w:szCs w:val="19"/>
        </w:rPr>
        <w:t xml:space="preserve">PATH’s CMC team continuously looks for opportunities to partner with vaccine manufacturers and other organizations at all stages of the vaccine lifecycle. We seek collaborations that support PATH’s mission and will have a positive impact on public sector programs in </w:t>
      </w:r>
      <w:r w:rsidR="00C366D8" w:rsidRPr="002A5A86">
        <w:rPr>
          <w:sz w:val="19"/>
          <w:szCs w:val="19"/>
        </w:rPr>
        <w:t>LMICs</w:t>
      </w:r>
      <w:r w:rsidRPr="002A5A86">
        <w:rPr>
          <w:sz w:val="19"/>
          <w:szCs w:val="19"/>
        </w:rPr>
        <w:t xml:space="preserve">. Together, we can advance the availability, accessibility, affordability, and sustainability of vaccines for the people who need them most. </w:t>
      </w:r>
    </w:p>
    <w:p w14:paraId="7A1D8E4A" w14:textId="1A1482D5" w:rsidR="003B1B8A" w:rsidRDefault="003B1B8A" w:rsidP="003B1B8A">
      <w:pPr>
        <w:pStyle w:val="PATHbodytext"/>
        <w:rPr>
          <w:sz w:val="19"/>
          <w:szCs w:val="19"/>
        </w:rPr>
      </w:pPr>
      <w:r w:rsidRPr="002A5A86">
        <w:rPr>
          <w:sz w:val="19"/>
          <w:szCs w:val="19"/>
        </w:rPr>
        <w:t xml:space="preserve">If you are interested in collaborating or learning more about PATH CMC, email us at </w:t>
      </w:r>
      <w:hyperlink r:id="rId15" w:history="1">
        <w:r w:rsidRPr="002A5A86">
          <w:rPr>
            <w:rStyle w:val="Hyperlink"/>
            <w:sz w:val="19"/>
            <w:szCs w:val="19"/>
          </w:rPr>
          <w:t>CMC@path.org</w:t>
        </w:r>
      </w:hyperlink>
      <w:r w:rsidRPr="002A5A86">
        <w:rPr>
          <w:sz w:val="19"/>
          <w:szCs w:val="19"/>
        </w:rPr>
        <w:t xml:space="preserve">.  </w:t>
      </w:r>
    </w:p>
    <w:p w14:paraId="121C140C" w14:textId="77777777" w:rsidR="00AB154C" w:rsidRDefault="00AB154C" w:rsidP="003B1B8A">
      <w:pPr>
        <w:pStyle w:val="PATHbodytext"/>
        <w:rPr>
          <w:sz w:val="19"/>
          <w:szCs w:val="19"/>
        </w:rPr>
        <w:sectPr w:rsidR="00AB154C" w:rsidSect="0049464C">
          <w:footerReference w:type="default" r:id="rId16"/>
          <w:endnotePr>
            <w:numFmt w:val="decimal"/>
          </w:endnotePr>
          <w:type w:val="continuous"/>
          <w:pgSz w:w="12240" w:h="15840"/>
          <w:pgMar w:top="720" w:right="720" w:bottom="720" w:left="720" w:header="720" w:footer="2160" w:gutter="0"/>
          <w:cols w:num="2" w:space="547"/>
          <w:titlePg/>
          <w:docGrid w:linePitch="360"/>
          <w15:footnoteColumns w:val="1"/>
        </w:sectPr>
      </w:pPr>
    </w:p>
    <w:p w14:paraId="551FFAE9" w14:textId="19F570BF" w:rsidR="00AB154C" w:rsidRDefault="00AF0BF8" w:rsidP="00AB154C">
      <w:pPr>
        <w:pStyle w:val="PATHbodytext"/>
        <w:rPr>
          <w:b/>
          <w:bCs/>
          <w:color w:val="FFFFFF" w:themeColor="background1"/>
          <w:sz w:val="19"/>
          <w:szCs w:val="19"/>
        </w:rPr>
      </w:pPr>
      <w:r w:rsidRPr="00AF0BF8">
        <w:rPr>
          <w:b/>
          <w:bCs/>
          <w:noProof/>
          <w:color w:val="FFFFFF" w:themeColor="background1"/>
          <w:sz w:val="19"/>
          <w:szCs w:val="19"/>
        </w:rPr>
        <w:lastRenderedPageBreak/>
        <mc:AlternateContent>
          <mc:Choice Requires="wps">
            <w:drawing>
              <wp:anchor distT="0" distB="0" distL="114300" distR="114300" simplePos="0" relativeHeight="251661312" behindDoc="0" locked="0" layoutInCell="1" allowOverlap="1" wp14:anchorId="1752FA9A" wp14:editId="724F9BE8">
                <wp:simplePos x="0" y="0"/>
                <wp:positionH relativeFrom="margin">
                  <wp:align>right</wp:align>
                </wp:positionH>
                <wp:positionV relativeFrom="paragraph">
                  <wp:posOffset>107950</wp:posOffset>
                </wp:positionV>
                <wp:extent cx="6838950" cy="400050"/>
                <wp:effectExtent l="0" t="0" r="19050" b="19050"/>
                <wp:wrapNone/>
                <wp:docPr id="13" name="Rectangle 4"/>
                <wp:cNvGraphicFramePr/>
                <a:graphic xmlns:a="http://schemas.openxmlformats.org/drawingml/2006/main">
                  <a:graphicData uri="http://schemas.microsoft.com/office/word/2010/wordprocessingShape">
                    <wps:wsp>
                      <wps:cNvSpPr/>
                      <wps:spPr>
                        <a:xfrm>
                          <a:off x="0" y="0"/>
                          <a:ext cx="68389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F7EA0" w14:textId="1DCCCF9C" w:rsidR="00AF0BF8" w:rsidRPr="00AF0BF8" w:rsidRDefault="00AF0BF8" w:rsidP="00AF0BF8">
                            <w:pPr>
                              <w:pStyle w:val="PATHfactsheettitle"/>
                              <w:shd w:val="clear" w:color="auto" w:fill="F65050" w:themeFill="accent1"/>
                              <w:rPr>
                                <w:sz w:val="32"/>
                                <w:szCs w:val="32"/>
                              </w:rPr>
                            </w:pPr>
                            <w:r w:rsidRPr="00AF0BF8">
                              <w:rPr>
                                <w:sz w:val="32"/>
                                <w:szCs w:val="32"/>
                              </w:rPr>
                              <w:t>PATH CMC’s Vaccine Domain Expertise</w:t>
                            </w:r>
                          </w:p>
                          <w:p w14:paraId="12DE88A6" w14:textId="77777777" w:rsidR="00AF0BF8" w:rsidRDefault="00AF0BF8" w:rsidP="00AF0BF8">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1752FA9A" id="Rectangle 4" o:spid="_x0000_s1027" style="position:absolute;margin-left:487.3pt;margin-top:8.5pt;width:538.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" fillcolor="#f65050 [3204]" strokecolor="#9a0808 [1604]" strokeweight="2pt">
                <v:textbox>
                  <w:txbxContent>
                    <w:p w14:paraId="3B8F7EA0" w14:textId="1DCCCF9C" w:rsidR="00AF0BF8" w:rsidRPr="00AF0BF8" w:rsidRDefault="00AF0BF8" w:rsidP="00AF0BF8">
                      <w:pPr>
                        <w:pStyle w:val="PATHfactsheettitle"/>
                        <w:shd w:val="clear" w:color="auto" w:fill="F65050" w:themeFill="accent1"/>
                        <w:rPr>
                          <w:sz w:val="32"/>
                          <w:szCs w:val="32"/>
                        </w:rPr>
                      </w:pPr>
                      <w:r w:rsidRPr="00AF0BF8">
                        <w:rPr>
                          <w:sz w:val="32"/>
                          <w:szCs w:val="32"/>
                        </w:rPr>
                        <w:t>PATH CMC’s Vaccine Domain Expertise</w:t>
                      </w:r>
                    </w:p>
                    <w:p w14:paraId="12DE88A6" w14:textId="77777777" w:rsidR="00AF0BF8" w:rsidRDefault="00AF0BF8" w:rsidP="00AF0BF8">
                      <w:pPr>
                        <w:jc w:val="center"/>
                      </w:pPr>
                    </w:p>
                  </w:txbxContent>
                </v:textbox>
                <w10:wrap anchorx="margin"/>
              </v:rect>
            </w:pict>
          </mc:Fallback>
        </mc:AlternateContent>
      </w:r>
    </w:p>
    <w:p w14:paraId="4843D24C" w14:textId="6FBB7C38" w:rsidR="00AB154C" w:rsidRDefault="00AF0BF8" w:rsidP="00AB154C">
      <w:pPr>
        <w:pStyle w:val="PATHbodytext"/>
        <w:rPr>
          <w:b/>
          <w:bCs/>
          <w:color w:val="FFFFFF" w:themeColor="background1"/>
          <w:sz w:val="19"/>
          <w:szCs w:val="19"/>
        </w:rPr>
      </w:pPr>
      <w:proofErr w:type="spellStart"/>
      <w:r>
        <w:rPr>
          <w:b/>
          <w:bCs/>
          <w:color w:val="FFFFFF" w:themeColor="background1"/>
          <w:sz w:val="19"/>
          <w:szCs w:val="19"/>
        </w:rPr>
        <w:t>Fds</w:t>
      </w:r>
      <w:proofErr w:type="spellEnd"/>
    </w:p>
    <w:p w14:paraId="5C3B5114" w14:textId="0699562D" w:rsidR="00AF0BF8" w:rsidRDefault="00AF0BF8" w:rsidP="00AB154C">
      <w:pPr>
        <w:pStyle w:val="PATHbodytext"/>
        <w:rPr>
          <w:b/>
          <w:bCs/>
          <w:color w:val="FFFFFF" w:themeColor="background1"/>
          <w:sz w:val="19"/>
          <w:szCs w:val="19"/>
        </w:rPr>
      </w:pPr>
    </w:p>
    <w:p w14:paraId="1A665ECD" w14:textId="77777777" w:rsidR="00A97F9D" w:rsidRDefault="00A97F9D" w:rsidP="00AF0BF8">
      <w:pPr>
        <w:pStyle w:val="PATHbodytext"/>
        <w:shd w:val="clear" w:color="auto" w:fill="FBB9B9"/>
        <w:rPr>
          <w:b/>
          <w:bCs/>
          <w:szCs w:val="20"/>
        </w:rPr>
        <w:sectPr w:rsidR="00A97F9D" w:rsidSect="00AB154C">
          <w:endnotePr>
            <w:numFmt w:val="decimal"/>
          </w:endnotePr>
          <w:type w:val="continuous"/>
          <w:pgSz w:w="12240" w:h="15840"/>
          <w:pgMar w:top="720" w:right="720" w:bottom="720" w:left="720" w:header="720" w:footer="2160" w:gutter="0"/>
          <w:cols w:space="547"/>
          <w:titlePg/>
          <w:docGrid w:linePitch="360"/>
          <w15:footnoteColumns w:val="1"/>
        </w:sectPr>
      </w:pPr>
    </w:p>
    <w:p w14:paraId="6CA6273A" w14:textId="53E00E47" w:rsidR="00855DD5" w:rsidRPr="00AF0BF8" w:rsidRDefault="00855DD5" w:rsidP="00855DD5">
      <w:pPr>
        <w:pStyle w:val="PATHbodytext"/>
        <w:shd w:val="clear" w:color="auto" w:fill="FBB9B9"/>
        <w:rPr>
          <w:b/>
          <w:bCs/>
          <w:szCs w:val="20"/>
        </w:rPr>
      </w:pPr>
      <w:r>
        <w:rPr>
          <w:b/>
          <w:bCs/>
          <w:szCs w:val="20"/>
        </w:rPr>
        <w:t>Analytical</w:t>
      </w:r>
    </w:p>
    <w:p w14:paraId="5D9D0A6F" w14:textId="31AD29F6" w:rsidR="00855DD5" w:rsidRDefault="00855DD5" w:rsidP="00855DD5">
      <w:pPr>
        <w:pStyle w:val="PATHbodytext"/>
        <w:numPr>
          <w:ilvl w:val="0"/>
          <w:numId w:val="16"/>
        </w:numPr>
        <w:spacing w:line="200" w:lineRule="exact"/>
        <w:rPr>
          <w:sz w:val="18"/>
          <w:szCs w:val="18"/>
        </w:rPr>
      </w:pPr>
      <w:r>
        <w:rPr>
          <w:sz w:val="18"/>
          <w:szCs w:val="18"/>
        </w:rPr>
        <w:t>Analytical methods development</w:t>
      </w:r>
    </w:p>
    <w:p w14:paraId="5B2F7EDF" w14:textId="6C19D908" w:rsidR="00855DD5" w:rsidRDefault="00855DD5" w:rsidP="00855DD5">
      <w:pPr>
        <w:pStyle w:val="PATHbodytext"/>
        <w:numPr>
          <w:ilvl w:val="0"/>
          <w:numId w:val="16"/>
        </w:numPr>
        <w:spacing w:line="200" w:lineRule="exact"/>
        <w:rPr>
          <w:sz w:val="18"/>
          <w:szCs w:val="18"/>
        </w:rPr>
      </w:pPr>
      <w:r>
        <w:rPr>
          <w:i/>
          <w:iCs/>
          <w:sz w:val="18"/>
          <w:szCs w:val="18"/>
        </w:rPr>
        <w:t xml:space="preserve">In vitro </w:t>
      </w:r>
      <w:r>
        <w:rPr>
          <w:sz w:val="18"/>
          <w:szCs w:val="18"/>
        </w:rPr>
        <w:t>potency development and validation</w:t>
      </w:r>
    </w:p>
    <w:p w14:paraId="36A80749" w14:textId="7C3E16FD" w:rsidR="00855DD5" w:rsidRDefault="00855DD5" w:rsidP="00855DD5">
      <w:pPr>
        <w:pStyle w:val="PATHbodytext"/>
        <w:numPr>
          <w:ilvl w:val="0"/>
          <w:numId w:val="16"/>
        </w:numPr>
        <w:spacing w:line="200" w:lineRule="exact"/>
        <w:rPr>
          <w:sz w:val="18"/>
          <w:szCs w:val="18"/>
        </w:rPr>
      </w:pPr>
      <w:r>
        <w:rPr>
          <w:sz w:val="18"/>
          <w:szCs w:val="18"/>
        </w:rPr>
        <w:t>In-process assays</w:t>
      </w:r>
    </w:p>
    <w:p w14:paraId="7504E137" w14:textId="770C234B" w:rsidR="00855DD5" w:rsidRDefault="00855DD5" w:rsidP="00855DD5">
      <w:pPr>
        <w:pStyle w:val="PATHbodytext"/>
        <w:numPr>
          <w:ilvl w:val="0"/>
          <w:numId w:val="16"/>
        </w:numPr>
        <w:spacing w:line="200" w:lineRule="exact"/>
        <w:rPr>
          <w:sz w:val="18"/>
          <w:szCs w:val="18"/>
        </w:rPr>
      </w:pPr>
      <w:r>
        <w:rPr>
          <w:sz w:val="18"/>
          <w:szCs w:val="18"/>
        </w:rPr>
        <w:t>Animal immunogenicity testing</w:t>
      </w:r>
    </w:p>
    <w:p w14:paraId="27B2EE75" w14:textId="510B6E25" w:rsidR="00855DD5" w:rsidRDefault="00855DD5" w:rsidP="00855DD5">
      <w:pPr>
        <w:pStyle w:val="PATHbodytext"/>
        <w:numPr>
          <w:ilvl w:val="0"/>
          <w:numId w:val="16"/>
        </w:numPr>
        <w:spacing w:line="200" w:lineRule="exact"/>
        <w:rPr>
          <w:sz w:val="18"/>
          <w:szCs w:val="18"/>
        </w:rPr>
      </w:pPr>
      <w:r>
        <w:rPr>
          <w:sz w:val="18"/>
          <w:szCs w:val="18"/>
        </w:rPr>
        <w:t xml:space="preserve">Reagent generation and screening </w:t>
      </w:r>
    </w:p>
    <w:p w14:paraId="178F7E97" w14:textId="3C8D2E10" w:rsidR="00855DD5" w:rsidRDefault="00855DD5" w:rsidP="00855DD5">
      <w:pPr>
        <w:pStyle w:val="PATHbodytext"/>
        <w:numPr>
          <w:ilvl w:val="0"/>
          <w:numId w:val="16"/>
        </w:numPr>
        <w:spacing w:line="200" w:lineRule="exact"/>
        <w:rPr>
          <w:sz w:val="18"/>
          <w:szCs w:val="18"/>
        </w:rPr>
      </w:pPr>
      <w:r>
        <w:rPr>
          <w:sz w:val="18"/>
          <w:szCs w:val="18"/>
        </w:rPr>
        <w:t>Potency method tech transfer</w:t>
      </w:r>
    </w:p>
    <w:p w14:paraId="0F2CFE6C" w14:textId="060555C3" w:rsidR="00855DD5" w:rsidRDefault="00855DD5" w:rsidP="00855DD5">
      <w:pPr>
        <w:pStyle w:val="PATHbodytext"/>
        <w:numPr>
          <w:ilvl w:val="0"/>
          <w:numId w:val="16"/>
        </w:numPr>
        <w:spacing w:line="200" w:lineRule="exact"/>
        <w:rPr>
          <w:sz w:val="18"/>
          <w:szCs w:val="18"/>
        </w:rPr>
      </w:pPr>
      <w:r>
        <w:rPr>
          <w:sz w:val="18"/>
          <w:szCs w:val="18"/>
        </w:rPr>
        <w:t>Extractables and leachable studies</w:t>
      </w:r>
    </w:p>
    <w:p w14:paraId="48A55E94" w14:textId="4FE442BD" w:rsidR="00A97F9D" w:rsidRPr="00AF0BF8" w:rsidRDefault="0068466D" w:rsidP="00A97F9D">
      <w:pPr>
        <w:pStyle w:val="PATHbodytext"/>
        <w:shd w:val="clear" w:color="auto" w:fill="FBB9B9"/>
        <w:rPr>
          <w:b/>
          <w:bCs/>
          <w:szCs w:val="20"/>
        </w:rPr>
      </w:pPr>
      <w:r>
        <w:rPr>
          <w:b/>
          <w:bCs/>
          <w:szCs w:val="20"/>
        </w:rPr>
        <w:t>CMC Regulatory</w:t>
      </w:r>
    </w:p>
    <w:p w14:paraId="1A6299CC" w14:textId="44B36E6E" w:rsidR="00A97F9D" w:rsidRDefault="0068466D" w:rsidP="00A97F9D">
      <w:pPr>
        <w:pStyle w:val="PATHbodytext"/>
        <w:numPr>
          <w:ilvl w:val="0"/>
          <w:numId w:val="16"/>
        </w:numPr>
        <w:spacing w:line="200" w:lineRule="exact"/>
        <w:rPr>
          <w:sz w:val="18"/>
          <w:szCs w:val="18"/>
        </w:rPr>
      </w:pPr>
      <w:r>
        <w:rPr>
          <w:sz w:val="18"/>
          <w:szCs w:val="18"/>
        </w:rPr>
        <w:t xml:space="preserve">Regulatory strategy for WHO, US FDA, and China </w:t>
      </w:r>
      <w:r w:rsidR="0096727F">
        <w:rPr>
          <w:sz w:val="18"/>
          <w:szCs w:val="18"/>
        </w:rPr>
        <w:t>National Medical Products Administration (</w:t>
      </w:r>
      <w:r>
        <w:rPr>
          <w:sz w:val="18"/>
          <w:szCs w:val="18"/>
        </w:rPr>
        <w:t>NMPA</w:t>
      </w:r>
      <w:r w:rsidR="0096727F">
        <w:rPr>
          <w:sz w:val="18"/>
          <w:szCs w:val="18"/>
        </w:rPr>
        <w:t>)</w:t>
      </w:r>
    </w:p>
    <w:p w14:paraId="15B7D64F" w14:textId="471F4104" w:rsidR="00A97F9D" w:rsidRDefault="0068466D" w:rsidP="00855DD5">
      <w:pPr>
        <w:pStyle w:val="PATHbodytext"/>
        <w:numPr>
          <w:ilvl w:val="0"/>
          <w:numId w:val="16"/>
        </w:numPr>
        <w:spacing w:line="200" w:lineRule="exact"/>
        <w:rPr>
          <w:sz w:val="18"/>
          <w:szCs w:val="18"/>
        </w:rPr>
      </w:pPr>
      <w:r>
        <w:rPr>
          <w:sz w:val="18"/>
          <w:szCs w:val="18"/>
        </w:rPr>
        <w:t xml:space="preserve">WHO prequalification (PQ) of viral vaccines </w:t>
      </w:r>
    </w:p>
    <w:p w14:paraId="3070FA4A" w14:textId="5E0FB48B" w:rsidR="0068466D" w:rsidRDefault="0068466D" w:rsidP="00855DD5">
      <w:pPr>
        <w:pStyle w:val="PATHbodytext"/>
        <w:numPr>
          <w:ilvl w:val="0"/>
          <w:numId w:val="16"/>
        </w:numPr>
        <w:spacing w:line="200" w:lineRule="exact"/>
        <w:rPr>
          <w:sz w:val="18"/>
          <w:szCs w:val="18"/>
        </w:rPr>
      </w:pPr>
      <w:r>
        <w:rPr>
          <w:sz w:val="18"/>
          <w:szCs w:val="18"/>
        </w:rPr>
        <w:t>Country registration</w:t>
      </w:r>
    </w:p>
    <w:p w14:paraId="1B8E18EE" w14:textId="6E0986CE" w:rsidR="0068466D" w:rsidRDefault="0068466D" w:rsidP="00855DD5">
      <w:pPr>
        <w:pStyle w:val="PATHbodytext"/>
        <w:numPr>
          <w:ilvl w:val="0"/>
          <w:numId w:val="16"/>
        </w:numPr>
        <w:spacing w:line="200" w:lineRule="exact"/>
        <w:rPr>
          <w:sz w:val="18"/>
          <w:szCs w:val="18"/>
        </w:rPr>
      </w:pPr>
      <w:r>
        <w:rPr>
          <w:sz w:val="18"/>
          <w:szCs w:val="18"/>
        </w:rPr>
        <w:t>Drafting CMC regulatory strategy</w:t>
      </w:r>
      <w:r w:rsidR="00FE643F">
        <w:rPr>
          <w:sz w:val="18"/>
          <w:szCs w:val="18"/>
        </w:rPr>
        <w:t>,</w:t>
      </w:r>
      <w:r>
        <w:rPr>
          <w:sz w:val="18"/>
          <w:szCs w:val="18"/>
        </w:rPr>
        <w:t xml:space="preserve"> including nonclinical sections</w:t>
      </w:r>
      <w:r w:rsidR="00FE643F">
        <w:rPr>
          <w:sz w:val="18"/>
          <w:szCs w:val="18"/>
        </w:rPr>
        <w:t xml:space="preserve"> and</w:t>
      </w:r>
      <w:r>
        <w:rPr>
          <w:sz w:val="18"/>
          <w:szCs w:val="18"/>
        </w:rPr>
        <w:t xml:space="preserve"> Module III </w:t>
      </w:r>
      <w:r w:rsidR="00FE643F">
        <w:rPr>
          <w:sz w:val="18"/>
          <w:szCs w:val="18"/>
        </w:rPr>
        <w:t>(</w:t>
      </w:r>
      <w:r>
        <w:rPr>
          <w:sz w:val="18"/>
          <w:szCs w:val="18"/>
        </w:rPr>
        <w:t>Phase 1 to WHO PQ</w:t>
      </w:r>
      <w:r w:rsidR="00FE643F">
        <w:rPr>
          <w:sz w:val="18"/>
          <w:szCs w:val="18"/>
        </w:rPr>
        <w:t>)</w:t>
      </w:r>
    </w:p>
    <w:p w14:paraId="72E3C6DC" w14:textId="716FA1A3" w:rsidR="00855DD5" w:rsidRPr="00AF0BF8" w:rsidRDefault="00855DD5" w:rsidP="00855DD5">
      <w:pPr>
        <w:pStyle w:val="PATHbodytext"/>
        <w:shd w:val="clear" w:color="auto" w:fill="FBB9B9"/>
        <w:rPr>
          <w:b/>
          <w:bCs/>
          <w:szCs w:val="20"/>
        </w:rPr>
      </w:pPr>
      <w:r>
        <w:rPr>
          <w:b/>
          <w:bCs/>
          <w:szCs w:val="20"/>
        </w:rPr>
        <w:t>Drug substance</w:t>
      </w:r>
    </w:p>
    <w:p w14:paraId="2B6C4019" w14:textId="3725E394" w:rsidR="00855DD5" w:rsidRDefault="00855DD5" w:rsidP="00855DD5">
      <w:pPr>
        <w:pStyle w:val="PATHbodytext"/>
        <w:numPr>
          <w:ilvl w:val="0"/>
          <w:numId w:val="16"/>
        </w:numPr>
        <w:spacing w:line="200" w:lineRule="exact"/>
        <w:rPr>
          <w:sz w:val="18"/>
          <w:szCs w:val="18"/>
        </w:rPr>
      </w:pPr>
      <w:r>
        <w:rPr>
          <w:sz w:val="18"/>
          <w:szCs w:val="18"/>
        </w:rPr>
        <w:t xml:space="preserve">Process development and GMP </w:t>
      </w:r>
      <w:r w:rsidR="00A97F9D">
        <w:rPr>
          <w:sz w:val="18"/>
          <w:szCs w:val="18"/>
        </w:rPr>
        <w:t>manufacturing</w:t>
      </w:r>
    </w:p>
    <w:p w14:paraId="4398741D" w14:textId="17AD4867" w:rsidR="00A97F9D" w:rsidRDefault="00A97F9D" w:rsidP="00855DD5">
      <w:pPr>
        <w:pStyle w:val="PATHbodytext"/>
        <w:numPr>
          <w:ilvl w:val="0"/>
          <w:numId w:val="16"/>
        </w:numPr>
        <w:spacing w:line="200" w:lineRule="exact"/>
        <w:rPr>
          <w:sz w:val="18"/>
          <w:szCs w:val="18"/>
        </w:rPr>
      </w:pPr>
      <w:r>
        <w:rPr>
          <w:sz w:val="18"/>
          <w:szCs w:val="18"/>
        </w:rPr>
        <w:t>Upstream and downstream purification</w:t>
      </w:r>
    </w:p>
    <w:p w14:paraId="6DBF42F3" w14:textId="4420AB47" w:rsidR="00A97F9D" w:rsidRDefault="00A97F9D" w:rsidP="00855DD5">
      <w:pPr>
        <w:pStyle w:val="PATHbodytext"/>
        <w:numPr>
          <w:ilvl w:val="0"/>
          <w:numId w:val="16"/>
        </w:numPr>
        <w:spacing w:line="200" w:lineRule="exact"/>
        <w:rPr>
          <w:sz w:val="18"/>
          <w:szCs w:val="18"/>
        </w:rPr>
      </w:pPr>
      <w:r>
        <w:rPr>
          <w:sz w:val="18"/>
          <w:szCs w:val="18"/>
        </w:rPr>
        <w:t>Scale up of upstream bulk manufacturing</w:t>
      </w:r>
    </w:p>
    <w:p w14:paraId="34578F25" w14:textId="7AE38FE0" w:rsidR="00A97F9D" w:rsidRDefault="00A97F9D" w:rsidP="00855DD5">
      <w:pPr>
        <w:pStyle w:val="PATHbodytext"/>
        <w:numPr>
          <w:ilvl w:val="0"/>
          <w:numId w:val="16"/>
        </w:numPr>
        <w:spacing w:line="200" w:lineRule="exact"/>
        <w:rPr>
          <w:sz w:val="18"/>
          <w:szCs w:val="18"/>
        </w:rPr>
      </w:pPr>
      <w:r>
        <w:rPr>
          <w:sz w:val="18"/>
          <w:szCs w:val="18"/>
        </w:rPr>
        <w:t>Process troubleshooting</w:t>
      </w:r>
    </w:p>
    <w:p w14:paraId="071389E7" w14:textId="08C2AF44" w:rsidR="00A97F9D" w:rsidRDefault="00A97F9D" w:rsidP="00855DD5">
      <w:pPr>
        <w:pStyle w:val="PATHbodytext"/>
        <w:numPr>
          <w:ilvl w:val="0"/>
          <w:numId w:val="16"/>
        </w:numPr>
        <w:spacing w:line="200" w:lineRule="exact"/>
        <w:rPr>
          <w:sz w:val="18"/>
          <w:szCs w:val="18"/>
        </w:rPr>
      </w:pPr>
      <w:r>
        <w:rPr>
          <w:sz w:val="18"/>
          <w:szCs w:val="18"/>
        </w:rPr>
        <w:t>Yield improvement</w:t>
      </w:r>
    </w:p>
    <w:p w14:paraId="2FCA711C" w14:textId="3DF3315D" w:rsidR="00A97F9D" w:rsidRDefault="00A97F9D" w:rsidP="00855DD5">
      <w:pPr>
        <w:pStyle w:val="PATHbodytext"/>
        <w:numPr>
          <w:ilvl w:val="0"/>
          <w:numId w:val="16"/>
        </w:numPr>
        <w:spacing w:line="200" w:lineRule="exact"/>
        <w:rPr>
          <w:sz w:val="18"/>
          <w:szCs w:val="18"/>
        </w:rPr>
      </w:pPr>
      <w:r>
        <w:rPr>
          <w:sz w:val="18"/>
          <w:szCs w:val="18"/>
        </w:rPr>
        <w:t>Cell banking</w:t>
      </w:r>
    </w:p>
    <w:p w14:paraId="35B99E0B" w14:textId="58E651E1" w:rsidR="00A97F9D" w:rsidRDefault="00A97F9D" w:rsidP="00855DD5">
      <w:pPr>
        <w:pStyle w:val="PATHbodytext"/>
        <w:numPr>
          <w:ilvl w:val="0"/>
          <w:numId w:val="16"/>
        </w:numPr>
        <w:spacing w:line="200" w:lineRule="exact"/>
        <w:rPr>
          <w:sz w:val="18"/>
          <w:szCs w:val="18"/>
        </w:rPr>
      </w:pPr>
      <w:r>
        <w:rPr>
          <w:sz w:val="18"/>
          <w:szCs w:val="18"/>
        </w:rPr>
        <w:t>Technology transfer</w:t>
      </w:r>
    </w:p>
    <w:p w14:paraId="2A1F4679" w14:textId="74F2B4BB" w:rsidR="00A97F9D" w:rsidRPr="00AF0BF8" w:rsidRDefault="00A97F9D" w:rsidP="00A97F9D">
      <w:pPr>
        <w:pStyle w:val="PATHbodytext"/>
        <w:shd w:val="clear" w:color="auto" w:fill="FBB9B9"/>
        <w:rPr>
          <w:b/>
          <w:bCs/>
          <w:szCs w:val="20"/>
        </w:rPr>
      </w:pPr>
      <w:r>
        <w:rPr>
          <w:b/>
          <w:bCs/>
          <w:szCs w:val="20"/>
        </w:rPr>
        <w:t>Drug product</w:t>
      </w:r>
    </w:p>
    <w:p w14:paraId="0CDF63F5" w14:textId="7A0AAE3D" w:rsidR="00A97F9D" w:rsidRDefault="00A97F9D" w:rsidP="00A97F9D">
      <w:pPr>
        <w:pStyle w:val="PATHbodytext"/>
        <w:numPr>
          <w:ilvl w:val="0"/>
          <w:numId w:val="16"/>
        </w:numPr>
        <w:spacing w:line="160" w:lineRule="exact"/>
        <w:rPr>
          <w:sz w:val="18"/>
          <w:szCs w:val="18"/>
        </w:rPr>
      </w:pPr>
      <w:r>
        <w:rPr>
          <w:sz w:val="18"/>
          <w:szCs w:val="18"/>
        </w:rPr>
        <w:t>Formulation development</w:t>
      </w:r>
    </w:p>
    <w:p w14:paraId="06CB5B0A" w14:textId="3FB34416" w:rsidR="00A97F9D" w:rsidRDefault="00A97F9D" w:rsidP="00A97F9D">
      <w:pPr>
        <w:pStyle w:val="PATHbodytext"/>
        <w:numPr>
          <w:ilvl w:val="0"/>
          <w:numId w:val="16"/>
        </w:numPr>
        <w:spacing w:line="160" w:lineRule="exact"/>
        <w:rPr>
          <w:sz w:val="18"/>
          <w:szCs w:val="18"/>
        </w:rPr>
      </w:pPr>
      <w:r>
        <w:rPr>
          <w:sz w:val="18"/>
          <w:szCs w:val="18"/>
        </w:rPr>
        <w:t>Process development</w:t>
      </w:r>
    </w:p>
    <w:p w14:paraId="5B47CF7D" w14:textId="3079F757" w:rsidR="00A97F9D" w:rsidRDefault="00A97F9D" w:rsidP="00A97F9D">
      <w:pPr>
        <w:pStyle w:val="PATHbodytext"/>
        <w:numPr>
          <w:ilvl w:val="0"/>
          <w:numId w:val="16"/>
        </w:numPr>
        <w:spacing w:line="160" w:lineRule="exact"/>
        <w:rPr>
          <w:sz w:val="18"/>
          <w:szCs w:val="18"/>
        </w:rPr>
      </w:pPr>
      <w:r>
        <w:rPr>
          <w:sz w:val="18"/>
          <w:szCs w:val="18"/>
        </w:rPr>
        <w:t>Yield improvement</w:t>
      </w:r>
    </w:p>
    <w:p w14:paraId="52128CFC" w14:textId="3FE6D62E" w:rsidR="00A97F9D" w:rsidRDefault="00A97F9D" w:rsidP="00A97F9D">
      <w:pPr>
        <w:pStyle w:val="PATHbodytext"/>
        <w:numPr>
          <w:ilvl w:val="0"/>
          <w:numId w:val="16"/>
        </w:numPr>
        <w:spacing w:line="160" w:lineRule="exact"/>
        <w:rPr>
          <w:sz w:val="18"/>
          <w:szCs w:val="18"/>
        </w:rPr>
      </w:pPr>
      <w:r>
        <w:rPr>
          <w:sz w:val="18"/>
          <w:szCs w:val="18"/>
        </w:rPr>
        <w:t>Scale up</w:t>
      </w:r>
    </w:p>
    <w:p w14:paraId="15B36ADF" w14:textId="4D68C41F" w:rsidR="00A97F9D" w:rsidRDefault="00A97F9D" w:rsidP="00A97F9D">
      <w:pPr>
        <w:pStyle w:val="PATHbodytext"/>
        <w:numPr>
          <w:ilvl w:val="0"/>
          <w:numId w:val="16"/>
        </w:numPr>
        <w:spacing w:line="160" w:lineRule="exact"/>
        <w:rPr>
          <w:sz w:val="18"/>
          <w:szCs w:val="18"/>
        </w:rPr>
      </w:pPr>
      <w:r>
        <w:rPr>
          <w:sz w:val="18"/>
          <w:szCs w:val="18"/>
        </w:rPr>
        <w:t>Process validation</w:t>
      </w:r>
    </w:p>
    <w:p w14:paraId="4738C29C" w14:textId="795501FC" w:rsidR="00A97F9D" w:rsidRDefault="00A97F9D" w:rsidP="00A97F9D">
      <w:pPr>
        <w:pStyle w:val="PATHbodytext"/>
        <w:numPr>
          <w:ilvl w:val="0"/>
          <w:numId w:val="16"/>
        </w:numPr>
        <w:spacing w:line="160" w:lineRule="exact"/>
        <w:rPr>
          <w:sz w:val="18"/>
          <w:szCs w:val="18"/>
        </w:rPr>
      </w:pPr>
      <w:r>
        <w:rPr>
          <w:sz w:val="18"/>
          <w:szCs w:val="18"/>
        </w:rPr>
        <w:t>Fill/finish</w:t>
      </w:r>
    </w:p>
    <w:p w14:paraId="4D3A1E93" w14:textId="30C2EDB9" w:rsidR="00A97F9D" w:rsidRDefault="00A97F9D" w:rsidP="00A97F9D">
      <w:pPr>
        <w:pStyle w:val="PATHbodytext"/>
        <w:numPr>
          <w:ilvl w:val="0"/>
          <w:numId w:val="16"/>
        </w:numPr>
        <w:spacing w:line="160" w:lineRule="exact"/>
        <w:rPr>
          <w:sz w:val="18"/>
          <w:szCs w:val="18"/>
        </w:rPr>
      </w:pPr>
      <w:r>
        <w:rPr>
          <w:sz w:val="18"/>
          <w:szCs w:val="18"/>
        </w:rPr>
        <w:t>Technology transfer</w:t>
      </w:r>
    </w:p>
    <w:p w14:paraId="41269AE3" w14:textId="6B56D4A0" w:rsidR="00A97F9D" w:rsidRDefault="00A97F9D" w:rsidP="00A97F9D">
      <w:pPr>
        <w:pStyle w:val="PATHbodytext"/>
        <w:numPr>
          <w:ilvl w:val="0"/>
          <w:numId w:val="16"/>
        </w:numPr>
        <w:spacing w:line="160" w:lineRule="exact"/>
        <w:rPr>
          <w:sz w:val="18"/>
          <w:szCs w:val="18"/>
        </w:rPr>
      </w:pPr>
      <w:r>
        <w:rPr>
          <w:sz w:val="18"/>
          <w:szCs w:val="18"/>
        </w:rPr>
        <w:t xml:space="preserve">Gap assessment </w:t>
      </w:r>
    </w:p>
    <w:p w14:paraId="6F650A06" w14:textId="20478EAC" w:rsidR="00A97F9D" w:rsidRDefault="00A97F9D" w:rsidP="0068466D">
      <w:pPr>
        <w:pStyle w:val="PATHbodytext"/>
        <w:numPr>
          <w:ilvl w:val="0"/>
          <w:numId w:val="16"/>
        </w:numPr>
        <w:spacing w:line="160" w:lineRule="exact"/>
        <w:rPr>
          <w:sz w:val="18"/>
          <w:szCs w:val="18"/>
        </w:rPr>
      </w:pPr>
      <w:r>
        <w:rPr>
          <w:sz w:val="18"/>
          <w:szCs w:val="18"/>
        </w:rPr>
        <w:t>Adjuvants</w:t>
      </w:r>
    </w:p>
    <w:p w14:paraId="743910DB" w14:textId="77777777" w:rsidR="004269DA" w:rsidRDefault="004269DA" w:rsidP="004269DA">
      <w:pPr>
        <w:pStyle w:val="PATHbodytext"/>
        <w:spacing w:line="160" w:lineRule="exact"/>
        <w:ind w:left="720"/>
        <w:rPr>
          <w:sz w:val="18"/>
          <w:szCs w:val="18"/>
        </w:rPr>
      </w:pPr>
    </w:p>
    <w:p w14:paraId="123E8E4E" w14:textId="585C3BB1" w:rsidR="0068466D" w:rsidRPr="00AF0BF8" w:rsidRDefault="0068466D" w:rsidP="0068466D">
      <w:pPr>
        <w:pStyle w:val="PATHbodytext"/>
        <w:shd w:val="clear" w:color="auto" w:fill="FBB9B9"/>
        <w:rPr>
          <w:b/>
          <w:bCs/>
          <w:szCs w:val="20"/>
        </w:rPr>
      </w:pPr>
      <w:r>
        <w:rPr>
          <w:b/>
          <w:bCs/>
          <w:szCs w:val="20"/>
        </w:rPr>
        <w:t>Due Diligence &amp; Audit</w:t>
      </w:r>
    </w:p>
    <w:p w14:paraId="70E501AE" w14:textId="23687AC2" w:rsidR="0068466D" w:rsidRDefault="0068466D" w:rsidP="0068466D">
      <w:pPr>
        <w:pStyle w:val="PATHbodytext"/>
        <w:numPr>
          <w:ilvl w:val="0"/>
          <w:numId w:val="16"/>
        </w:numPr>
        <w:spacing w:line="160" w:lineRule="exact"/>
        <w:rPr>
          <w:sz w:val="18"/>
          <w:szCs w:val="18"/>
        </w:rPr>
      </w:pPr>
      <w:r>
        <w:rPr>
          <w:sz w:val="18"/>
          <w:szCs w:val="18"/>
        </w:rPr>
        <w:t xml:space="preserve">GMP compliance and Quality audit </w:t>
      </w:r>
    </w:p>
    <w:p w14:paraId="7A3A3CBD" w14:textId="77B173F6" w:rsidR="0068466D" w:rsidRDefault="0068466D" w:rsidP="0068466D">
      <w:pPr>
        <w:pStyle w:val="PATHbodytext"/>
        <w:numPr>
          <w:ilvl w:val="0"/>
          <w:numId w:val="16"/>
        </w:numPr>
        <w:spacing w:line="160" w:lineRule="exact"/>
        <w:rPr>
          <w:sz w:val="18"/>
          <w:szCs w:val="18"/>
        </w:rPr>
      </w:pPr>
      <w:r>
        <w:rPr>
          <w:sz w:val="18"/>
          <w:szCs w:val="18"/>
        </w:rPr>
        <w:t>Quality by design</w:t>
      </w:r>
    </w:p>
    <w:p w14:paraId="63F797FC" w14:textId="6EEAB7D1" w:rsidR="0068466D" w:rsidRPr="0068466D" w:rsidRDefault="0068466D" w:rsidP="0068466D">
      <w:pPr>
        <w:pStyle w:val="PATHbodytext"/>
        <w:numPr>
          <w:ilvl w:val="0"/>
          <w:numId w:val="16"/>
        </w:numPr>
        <w:spacing w:line="160" w:lineRule="exact"/>
        <w:rPr>
          <w:sz w:val="18"/>
          <w:szCs w:val="18"/>
        </w:rPr>
      </w:pPr>
      <w:r>
        <w:rPr>
          <w:sz w:val="18"/>
          <w:szCs w:val="18"/>
        </w:rPr>
        <w:t>Project risk assessments and root cause investigations</w:t>
      </w:r>
    </w:p>
    <w:p w14:paraId="54DA42DD" w14:textId="6B9DE4C6" w:rsidR="0068466D" w:rsidRPr="00AF0BF8" w:rsidRDefault="0068466D" w:rsidP="0068466D">
      <w:pPr>
        <w:pStyle w:val="PATHbodytext"/>
        <w:shd w:val="clear" w:color="auto" w:fill="FBB9B9"/>
        <w:rPr>
          <w:b/>
          <w:bCs/>
          <w:szCs w:val="20"/>
        </w:rPr>
      </w:pPr>
      <w:r>
        <w:rPr>
          <w:b/>
          <w:bCs/>
          <w:szCs w:val="20"/>
        </w:rPr>
        <w:t>Facilities</w:t>
      </w:r>
    </w:p>
    <w:p w14:paraId="0E1BA01D" w14:textId="3420599C" w:rsidR="0068466D" w:rsidRDefault="0068466D" w:rsidP="0068466D">
      <w:pPr>
        <w:pStyle w:val="PATHbodytext"/>
        <w:numPr>
          <w:ilvl w:val="0"/>
          <w:numId w:val="16"/>
        </w:numPr>
        <w:spacing w:line="160" w:lineRule="exact"/>
        <w:rPr>
          <w:sz w:val="18"/>
          <w:szCs w:val="18"/>
        </w:rPr>
      </w:pPr>
      <w:r>
        <w:rPr>
          <w:sz w:val="18"/>
          <w:szCs w:val="18"/>
        </w:rPr>
        <w:t>Facility design</w:t>
      </w:r>
    </w:p>
    <w:p w14:paraId="581A8339" w14:textId="5D9CB6CB" w:rsidR="0068466D" w:rsidRDefault="0068466D" w:rsidP="0068466D">
      <w:pPr>
        <w:pStyle w:val="PATHbodytext"/>
        <w:numPr>
          <w:ilvl w:val="0"/>
          <w:numId w:val="16"/>
        </w:numPr>
        <w:spacing w:line="160" w:lineRule="exact"/>
        <w:rPr>
          <w:sz w:val="18"/>
          <w:szCs w:val="18"/>
        </w:rPr>
      </w:pPr>
      <w:r>
        <w:rPr>
          <w:sz w:val="18"/>
          <w:szCs w:val="18"/>
        </w:rPr>
        <w:t>Equipment qualification, process validation</w:t>
      </w:r>
    </w:p>
    <w:p w14:paraId="62FAFDBB" w14:textId="20DE171B" w:rsidR="0068466D" w:rsidRPr="00AF0BF8" w:rsidRDefault="0068466D" w:rsidP="0068466D">
      <w:pPr>
        <w:pStyle w:val="PATHbodytext"/>
        <w:shd w:val="clear" w:color="auto" w:fill="FBB9B9"/>
        <w:rPr>
          <w:b/>
          <w:bCs/>
          <w:szCs w:val="20"/>
        </w:rPr>
      </w:pPr>
      <w:r>
        <w:rPr>
          <w:b/>
          <w:bCs/>
          <w:szCs w:val="20"/>
        </w:rPr>
        <w:t>Logistics and Supply Chain</w:t>
      </w:r>
    </w:p>
    <w:p w14:paraId="601D66BB" w14:textId="45E3A27B" w:rsidR="0068466D" w:rsidRDefault="0068466D" w:rsidP="0068466D">
      <w:pPr>
        <w:pStyle w:val="PATHbodytext"/>
        <w:numPr>
          <w:ilvl w:val="0"/>
          <w:numId w:val="16"/>
        </w:numPr>
        <w:spacing w:line="160" w:lineRule="exact"/>
        <w:rPr>
          <w:sz w:val="18"/>
          <w:szCs w:val="18"/>
        </w:rPr>
      </w:pPr>
      <w:r>
        <w:rPr>
          <w:sz w:val="18"/>
          <w:szCs w:val="18"/>
        </w:rPr>
        <w:t>Logistics advice</w:t>
      </w:r>
    </w:p>
    <w:p w14:paraId="0FE64305" w14:textId="528CEB4D" w:rsidR="0068466D" w:rsidRDefault="0068466D" w:rsidP="0068466D">
      <w:pPr>
        <w:pStyle w:val="PATHbodytext"/>
        <w:numPr>
          <w:ilvl w:val="0"/>
          <w:numId w:val="16"/>
        </w:numPr>
        <w:spacing w:line="160" w:lineRule="exact"/>
        <w:rPr>
          <w:sz w:val="18"/>
          <w:szCs w:val="18"/>
        </w:rPr>
      </w:pPr>
      <w:r>
        <w:rPr>
          <w:sz w:val="18"/>
          <w:szCs w:val="18"/>
        </w:rPr>
        <w:t>Supplier research/identification for vaccine material supply</w:t>
      </w:r>
    </w:p>
    <w:p w14:paraId="032BB8B3" w14:textId="28F2BBEE" w:rsidR="0068466D" w:rsidRDefault="0068466D" w:rsidP="0068466D">
      <w:pPr>
        <w:pStyle w:val="PATHbodytext"/>
        <w:numPr>
          <w:ilvl w:val="0"/>
          <w:numId w:val="16"/>
        </w:numPr>
        <w:spacing w:line="160" w:lineRule="exact"/>
        <w:rPr>
          <w:sz w:val="18"/>
          <w:szCs w:val="18"/>
        </w:rPr>
      </w:pPr>
      <w:r>
        <w:rPr>
          <w:sz w:val="18"/>
          <w:szCs w:val="18"/>
        </w:rPr>
        <w:t>Distribution planning and risk mitigation for clinical supply</w:t>
      </w:r>
    </w:p>
    <w:p w14:paraId="022708E9" w14:textId="48FBAA06" w:rsidR="0068466D" w:rsidRPr="00AF0BF8" w:rsidRDefault="0068466D" w:rsidP="0068466D">
      <w:pPr>
        <w:pStyle w:val="PATHbodytext"/>
        <w:shd w:val="clear" w:color="auto" w:fill="FBB9B9"/>
        <w:rPr>
          <w:b/>
          <w:bCs/>
          <w:szCs w:val="20"/>
        </w:rPr>
      </w:pPr>
      <w:r>
        <w:rPr>
          <w:b/>
          <w:bCs/>
          <w:szCs w:val="20"/>
        </w:rPr>
        <w:t xml:space="preserve">Management and Strategy </w:t>
      </w:r>
    </w:p>
    <w:p w14:paraId="5A556C8D" w14:textId="03BA9E0A" w:rsidR="0068466D" w:rsidRDefault="0068466D" w:rsidP="0068466D">
      <w:pPr>
        <w:pStyle w:val="PATHbodytext"/>
        <w:numPr>
          <w:ilvl w:val="0"/>
          <w:numId w:val="16"/>
        </w:numPr>
        <w:spacing w:line="160" w:lineRule="exact"/>
        <w:rPr>
          <w:sz w:val="18"/>
          <w:szCs w:val="18"/>
        </w:rPr>
      </w:pPr>
      <w:r>
        <w:rPr>
          <w:sz w:val="18"/>
          <w:szCs w:val="18"/>
        </w:rPr>
        <w:t>Global access strategy</w:t>
      </w:r>
    </w:p>
    <w:p w14:paraId="498804A5" w14:textId="54003002" w:rsidR="0068466D" w:rsidRDefault="0068466D" w:rsidP="0068466D">
      <w:pPr>
        <w:pStyle w:val="PATHbodytext"/>
        <w:numPr>
          <w:ilvl w:val="0"/>
          <w:numId w:val="16"/>
        </w:numPr>
        <w:spacing w:line="160" w:lineRule="exact"/>
        <w:rPr>
          <w:sz w:val="18"/>
          <w:szCs w:val="18"/>
        </w:rPr>
      </w:pPr>
      <w:r>
        <w:rPr>
          <w:sz w:val="18"/>
          <w:szCs w:val="18"/>
        </w:rPr>
        <w:t>CMC project strategy</w:t>
      </w:r>
    </w:p>
    <w:p w14:paraId="263E90B9" w14:textId="694C6F54" w:rsidR="0068466D" w:rsidRDefault="0068466D" w:rsidP="0068466D">
      <w:pPr>
        <w:pStyle w:val="PATHbodytext"/>
        <w:numPr>
          <w:ilvl w:val="0"/>
          <w:numId w:val="16"/>
        </w:numPr>
        <w:spacing w:line="160" w:lineRule="exact"/>
        <w:rPr>
          <w:sz w:val="18"/>
          <w:szCs w:val="18"/>
        </w:rPr>
      </w:pPr>
      <w:r>
        <w:rPr>
          <w:sz w:val="18"/>
          <w:szCs w:val="18"/>
        </w:rPr>
        <w:t>Project management</w:t>
      </w:r>
    </w:p>
    <w:p w14:paraId="3457D0C5" w14:textId="583C84B7" w:rsidR="0068466D" w:rsidRDefault="0068466D" w:rsidP="0068466D">
      <w:pPr>
        <w:pStyle w:val="PATHbodytext"/>
        <w:numPr>
          <w:ilvl w:val="0"/>
          <w:numId w:val="16"/>
        </w:numPr>
        <w:spacing w:line="160" w:lineRule="exact"/>
        <w:rPr>
          <w:sz w:val="18"/>
          <w:szCs w:val="18"/>
        </w:rPr>
      </w:pPr>
      <w:r>
        <w:rPr>
          <w:sz w:val="18"/>
          <w:szCs w:val="18"/>
        </w:rPr>
        <w:t>Team leadership</w:t>
      </w:r>
    </w:p>
    <w:p w14:paraId="24BC39F2" w14:textId="09F2FB0F" w:rsidR="0068466D" w:rsidRDefault="0068466D" w:rsidP="0068466D">
      <w:pPr>
        <w:pStyle w:val="PATHbodytext"/>
        <w:numPr>
          <w:ilvl w:val="0"/>
          <w:numId w:val="16"/>
        </w:numPr>
        <w:spacing w:line="160" w:lineRule="exact"/>
        <w:rPr>
          <w:sz w:val="18"/>
          <w:szCs w:val="18"/>
        </w:rPr>
      </w:pPr>
      <w:r>
        <w:rPr>
          <w:sz w:val="18"/>
          <w:szCs w:val="18"/>
        </w:rPr>
        <w:t>Partnership development</w:t>
      </w:r>
    </w:p>
    <w:p w14:paraId="44075FB8" w14:textId="5C586FBF" w:rsidR="00FE643F" w:rsidRPr="00FE643F" w:rsidRDefault="00FE643F" w:rsidP="00FE643F">
      <w:pPr>
        <w:pStyle w:val="PATHbodytext"/>
        <w:numPr>
          <w:ilvl w:val="0"/>
          <w:numId w:val="16"/>
        </w:numPr>
        <w:spacing w:line="160" w:lineRule="exact"/>
        <w:rPr>
          <w:sz w:val="18"/>
          <w:szCs w:val="18"/>
        </w:rPr>
      </w:pPr>
      <w:r>
        <w:rPr>
          <w:sz w:val="18"/>
          <w:szCs w:val="18"/>
        </w:rPr>
        <w:t>Management of process and methods for t</w:t>
      </w:r>
      <w:r w:rsidRPr="00FE643F">
        <w:rPr>
          <w:sz w:val="18"/>
          <w:szCs w:val="18"/>
        </w:rPr>
        <w:t>echnology transfer</w:t>
      </w:r>
    </w:p>
    <w:p w14:paraId="1DC95E10" w14:textId="47096975" w:rsidR="00FE643F" w:rsidRDefault="00FE643F" w:rsidP="0068466D">
      <w:pPr>
        <w:pStyle w:val="PATHbodytext"/>
        <w:numPr>
          <w:ilvl w:val="0"/>
          <w:numId w:val="16"/>
        </w:numPr>
        <w:spacing w:line="160" w:lineRule="exact"/>
        <w:rPr>
          <w:sz w:val="18"/>
          <w:szCs w:val="18"/>
        </w:rPr>
      </w:pPr>
      <w:r>
        <w:rPr>
          <w:sz w:val="18"/>
          <w:szCs w:val="18"/>
        </w:rPr>
        <w:t xml:space="preserve">CMC landscaping assessments </w:t>
      </w:r>
    </w:p>
    <w:p w14:paraId="07E2C948" w14:textId="77777777" w:rsidR="00FE643F" w:rsidRPr="00AF0BF8" w:rsidRDefault="00FE643F" w:rsidP="00FE643F">
      <w:pPr>
        <w:pStyle w:val="PATHbodytext"/>
        <w:shd w:val="clear" w:color="auto" w:fill="FBB9B9"/>
        <w:rPr>
          <w:b/>
          <w:bCs/>
          <w:szCs w:val="20"/>
        </w:rPr>
      </w:pPr>
      <w:r>
        <w:rPr>
          <w:b/>
          <w:bCs/>
          <w:szCs w:val="20"/>
        </w:rPr>
        <w:t>Non-Clinical Toxicology</w:t>
      </w:r>
    </w:p>
    <w:p w14:paraId="22508A21" w14:textId="77777777" w:rsidR="00FE643F" w:rsidRDefault="00FE643F" w:rsidP="00FE643F">
      <w:pPr>
        <w:pStyle w:val="PATHbodytext"/>
        <w:numPr>
          <w:ilvl w:val="0"/>
          <w:numId w:val="16"/>
        </w:numPr>
        <w:spacing w:line="160" w:lineRule="exact"/>
        <w:rPr>
          <w:sz w:val="18"/>
          <w:szCs w:val="18"/>
        </w:rPr>
      </w:pPr>
      <w:r>
        <w:rPr>
          <w:sz w:val="18"/>
          <w:szCs w:val="18"/>
        </w:rPr>
        <w:t>Preclinical and GLP toxicology study design</w:t>
      </w:r>
    </w:p>
    <w:p w14:paraId="4F1F894A" w14:textId="0643B8D8" w:rsidR="00FE643F" w:rsidRPr="00FE643F" w:rsidRDefault="00FE643F" w:rsidP="00FE643F">
      <w:pPr>
        <w:pStyle w:val="PATHbodytext"/>
        <w:numPr>
          <w:ilvl w:val="0"/>
          <w:numId w:val="16"/>
        </w:numPr>
        <w:spacing w:line="160" w:lineRule="exact"/>
        <w:rPr>
          <w:sz w:val="18"/>
          <w:szCs w:val="18"/>
        </w:rPr>
      </w:pPr>
      <w:r>
        <w:rPr>
          <w:sz w:val="18"/>
          <w:szCs w:val="18"/>
        </w:rPr>
        <w:t xml:space="preserve">IND-enabling toxicology studies in various animal species </w:t>
      </w:r>
    </w:p>
    <w:p w14:paraId="40571CBD" w14:textId="77777777" w:rsidR="00FE643F" w:rsidRPr="00855DD5" w:rsidRDefault="00FE643F" w:rsidP="00FE643F">
      <w:pPr>
        <w:pStyle w:val="PATHbodytext"/>
        <w:shd w:val="clear" w:color="auto" w:fill="FBB9B9"/>
        <w:rPr>
          <w:b/>
          <w:bCs/>
          <w:szCs w:val="20"/>
        </w:rPr>
      </w:pPr>
      <w:r w:rsidRPr="00855DD5">
        <w:rPr>
          <w:b/>
          <w:bCs/>
          <w:szCs w:val="20"/>
        </w:rPr>
        <w:t xml:space="preserve">Technology &amp; Platforms </w:t>
      </w:r>
    </w:p>
    <w:p w14:paraId="68F653ED"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Recombinant protein cell culture</w:t>
      </w:r>
    </w:p>
    <w:p w14:paraId="4CFEA00F"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Subunit</w:t>
      </w:r>
    </w:p>
    <w:p w14:paraId="5F4F4E0B"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Bacterial fermentation</w:t>
      </w:r>
    </w:p>
    <w:p w14:paraId="0071D9BC"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Cell culture</w:t>
      </w:r>
    </w:p>
    <w:p w14:paraId="2ABABDB1"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Live and inactivated viral manufacturing</w:t>
      </w:r>
    </w:p>
    <w:p w14:paraId="590BF236"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mRNA vaccines</w:t>
      </w:r>
    </w:p>
    <w:p w14:paraId="3A57EED3"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Conjugate vaccines</w:t>
      </w:r>
    </w:p>
    <w:p w14:paraId="5A71F7B5" w14:textId="77777777" w:rsidR="00FE643F" w:rsidRPr="00855DD5" w:rsidRDefault="00FE643F" w:rsidP="00FE643F">
      <w:pPr>
        <w:pStyle w:val="PATHbodytext"/>
        <w:numPr>
          <w:ilvl w:val="0"/>
          <w:numId w:val="16"/>
        </w:numPr>
        <w:spacing w:line="160" w:lineRule="exact"/>
        <w:rPr>
          <w:sz w:val="18"/>
          <w:szCs w:val="18"/>
        </w:rPr>
      </w:pPr>
      <w:r w:rsidRPr="00855DD5">
        <w:rPr>
          <w:sz w:val="18"/>
          <w:szCs w:val="18"/>
        </w:rPr>
        <w:t>Egg-based vaccines</w:t>
      </w:r>
    </w:p>
    <w:p w14:paraId="41D5C0ED" w14:textId="1ABD563E" w:rsidR="00FE643F" w:rsidRPr="00FE643F" w:rsidRDefault="00FE643F" w:rsidP="00FE643F">
      <w:pPr>
        <w:pStyle w:val="PATHbodytext"/>
        <w:numPr>
          <w:ilvl w:val="0"/>
          <w:numId w:val="16"/>
        </w:numPr>
        <w:spacing w:line="160" w:lineRule="exact"/>
        <w:rPr>
          <w:sz w:val="18"/>
          <w:szCs w:val="18"/>
        </w:rPr>
      </w:pPr>
      <w:r w:rsidRPr="00855DD5">
        <w:rPr>
          <w:sz w:val="18"/>
          <w:szCs w:val="18"/>
        </w:rPr>
        <w:t>Antibodies</w:t>
      </w:r>
    </w:p>
    <w:p w14:paraId="48BCE0B1" w14:textId="77777777" w:rsidR="0068466D" w:rsidRDefault="0068466D" w:rsidP="0068466D">
      <w:pPr>
        <w:pStyle w:val="PATHbodytext"/>
        <w:spacing w:line="160" w:lineRule="exact"/>
        <w:rPr>
          <w:sz w:val="18"/>
          <w:szCs w:val="18"/>
        </w:rPr>
      </w:pPr>
    </w:p>
    <w:p w14:paraId="644F9CD0" w14:textId="42B58505" w:rsidR="0068466D" w:rsidRPr="0068466D" w:rsidRDefault="0068466D" w:rsidP="0068466D">
      <w:pPr>
        <w:pStyle w:val="PATHbodytext"/>
        <w:numPr>
          <w:ilvl w:val="0"/>
          <w:numId w:val="16"/>
        </w:numPr>
        <w:spacing w:line="160" w:lineRule="exact"/>
        <w:rPr>
          <w:sz w:val="18"/>
          <w:szCs w:val="18"/>
        </w:rPr>
        <w:sectPr w:rsidR="0068466D" w:rsidRPr="0068466D" w:rsidSect="00A97F9D">
          <w:endnotePr>
            <w:numFmt w:val="decimal"/>
          </w:endnotePr>
          <w:type w:val="continuous"/>
          <w:pgSz w:w="12240" w:h="15840"/>
          <w:pgMar w:top="720" w:right="720" w:bottom="720" w:left="720" w:header="720" w:footer="2160" w:gutter="0"/>
          <w:cols w:num="2" w:space="547"/>
          <w:titlePg/>
          <w:docGrid w:linePitch="360"/>
          <w15:footnoteColumns w:val="1"/>
        </w:sectPr>
      </w:pPr>
    </w:p>
    <w:p w14:paraId="16DFFDFB" w14:textId="77777777" w:rsidR="00A97F9D" w:rsidRPr="00855DD5" w:rsidRDefault="00A97F9D" w:rsidP="00A97F9D">
      <w:pPr>
        <w:pStyle w:val="PATHbodytext"/>
        <w:spacing w:line="200" w:lineRule="exact"/>
        <w:ind w:left="360"/>
        <w:rPr>
          <w:sz w:val="18"/>
          <w:szCs w:val="18"/>
        </w:rPr>
      </w:pPr>
    </w:p>
    <w:sectPr w:rsidR="00A97F9D" w:rsidRPr="00855DD5" w:rsidSect="00AB154C">
      <w:endnotePr>
        <w:numFmt w:val="decimal"/>
      </w:endnotePr>
      <w:type w:val="continuous"/>
      <w:pgSz w:w="12240" w:h="15840"/>
      <w:pgMar w:top="720" w:right="720" w:bottom="720" w:left="720" w:header="720" w:footer="2160" w:gutter="0"/>
      <w:cols w:space="547"/>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F0F0" w14:textId="77777777" w:rsidR="00EC2E69" w:rsidRDefault="00EC2E69" w:rsidP="00601D36">
      <w:pPr>
        <w:spacing w:after="0" w:line="240" w:lineRule="auto"/>
      </w:pPr>
      <w:r>
        <w:separator/>
      </w:r>
    </w:p>
  </w:endnote>
  <w:endnote w:type="continuationSeparator" w:id="0">
    <w:p w14:paraId="6DD6B6C3" w14:textId="77777777" w:rsidR="00EC2E69" w:rsidRDefault="00EC2E69" w:rsidP="0060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A82F" w14:textId="674EEAD5" w:rsidR="004D199C" w:rsidRDefault="00CE4EF8">
    <w:pPr>
      <w:pStyle w:val="Footer"/>
    </w:pPr>
    <w:r w:rsidRPr="00831B2D">
      <w:rPr>
        <w:noProof/>
      </w:rPr>
      <mc:AlternateContent>
        <mc:Choice Requires="wps">
          <w:drawing>
            <wp:anchor distT="0" distB="0" distL="114300" distR="114300" simplePos="0" relativeHeight="251672576" behindDoc="0" locked="0" layoutInCell="1" allowOverlap="1" wp14:anchorId="3FB77198" wp14:editId="172A26E2">
              <wp:simplePos x="0" y="0"/>
              <wp:positionH relativeFrom="page">
                <wp:posOffset>6470650</wp:posOffset>
              </wp:positionH>
              <wp:positionV relativeFrom="page">
                <wp:posOffset>9029700</wp:posOffset>
              </wp:positionV>
              <wp:extent cx="758825" cy="264795"/>
              <wp:effectExtent l="0" t="0" r="3175" b="1905"/>
              <wp:wrapNone/>
              <wp:docPr id="8" name="Text Box 8"/>
              <wp:cNvGraphicFramePr/>
              <a:graphic xmlns:a="http://schemas.openxmlformats.org/drawingml/2006/main">
                <a:graphicData uri="http://schemas.microsoft.com/office/word/2010/wordprocessingShape">
                  <wps:wsp>
                    <wps:cNvSpPr txBox="1"/>
                    <wps:spPr>
                      <a:xfrm>
                        <a:off x="0" y="0"/>
                        <a:ext cx="758825" cy="264795"/>
                      </a:xfrm>
                      <a:prstGeom prst="rect">
                        <a:avLst/>
                      </a:prstGeom>
                      <a:noFill/>
                      <a:ln w="6350">
                        <a:noFill/>
                      </a:ln>
                    </wps:spPr>
                    <wps:txbx>
                      <w:txbxContent>
                        <w:p w14:paraId="6A8C9EE4" w14:textId="77777777" w:rsidR="004D199C" w:rsidRPr="00452350" w:rsidRDefault="004D199C" w:rsidP="004D199C">
                          <w:pPr>
                            <w:pStyle w:val="PATHfactsheetfooter"/>
                            <w:rPr>
                              <w:b/>
                            </w:rPr>
                          </w:pPr>
                          <w:r w:rsidRPr="00452350">
                            <w:rPr>
                              <w:b/>
                            </w:rPr>
                            <w:t>Date Published</w:t>
                          </w:r>
                        </w:p>
                        <w:p w14:paraId="2FB876F5" w14:textId="54B010AC" w:rsidR="004D199C" w:rsidRPr="007A3912" w:rsidRDefault="00AE7491" w:rsidP="004D199C">
                          <w:pPr>
                            <w:pStyle w:val="PATHfactsheetfooter"/>
                          </w:pPr>
                          <w:r>
                            <w:t>September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77198" id="_x0000_t202" coordsize="21600,21600" o:spt="202" path="m,l,21600r21600,l21600,xe">
              <v:stroke joinstyle="miter"/>
              <v:path gradientshapeok="t" o:connecttype="rect"/>
            </v:shapetype>
            <v:shape id="Text Box 8" o:spid="_x0000_s1028" type="#_x0000_t202" style="position:absolute;margin-left:509.5pt;margin-top:711pt;width:59.75pt;height:2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" filled="f" stroked="f" strokeweight=".5pt">
              <v:textbox inset="0,0,0,0">
                <w:txbxContent>
                  <w:p w14:paraId="6A8C9EE4" w14:textId="77777777" w:rsidR="004D199C" w:rsidRPr="00452350" w:rsidRDefault="004D199C" w:rsidP="004D199C">
                    <w:pPr>
                      <w:pStyle w:val="PATHfactsheetfooter"/>
                      <w:rPr>
                        <w:b/>
                      </w:rPr>
                    </w:pPr>
                    <w:r w:rsidRPr="00452350">
                      <w:rPr>
                        <w:b/>
                      </w:rPr>
                      <w:t>Date Published</w:t>
                    </w:r>
                  </w:p>
                  <w:p w14:paraId="2FB876F5" w14:textId="54B010AC" w:rsidR="004D199C" w:rsidRPr="007A3912" w:rsidRDefault="00AE7491" w:rsidP="004D199C">
                    <w:pPr>
                      <w:pStyle w:val="PATHfactsheetfooter"/>
                    </w:pPr>
                    <w:r>
                      <w:t>September 2022</w:t>
                    </w:r>
                  </w:p>
                </w:txbxContent>
              </v:textbox>
              <w10:wrap anchorx="page" anchory="page"/>
            </v:shape>
          </w:pict>
        </mc:Fallback>
      </mc:AlternateContent>
    </w:r>
    <w:r w:rsidRPr="00831B2D">
      <w:rPr>
        <w:noProof/>
      </w:rPr>
      <mc:AlternateContent>
        <mc:Choice Requires="wps">
          <w:drawing>
            <wp:anchor distT="0" distB="0" distL="114300" distR="114300" simplePos="0" relativeHeight="251671552" behindDoc="0" locked="0" layoutInCell="1" allowOverlap="1" wp14:anchorId="065DFB7C" wp14:editId="3BE91888">
              <wp:simplePos x="0" y="0"/>
              <wp:positionH relativeFrom="page">
                <wp:posOffset>5257800</wp:posOffset>
              </wp:positionH>
              <wp:positionV relativeFrom="page">
                <wp:posOffset>9029700</wp:posOffset>
              </wp:positionV>
              <wp:extent cx="1151890" cy="831850"/>
              <wp:effectExtent l="0" t="0" r="10160" b="6350"/>
              <wp:wrapNone/>
              <wp:docPr id="7" name="Text Box 7"/>
              <wp:cNvGraphicFramePr/>
              <a:graphic xmlns:a="http://schemas.openxmlformats.org/drawingml/2006/main">
                <a:graphicData uri="http://schemas.microsoft.com/office/word/2010/wordprocessingShape">
                  <wps:wsp>
                    <wps:cNvSpPr txBox="1"/>
                    <wps:spPr>
                      <a:xfrm>
                        <a:off x="0" y="0"/>
                        <a:ext cx="1151890" cy="831850"/>
                      </a:xfrm>
                      <a:prstGeom prst="rect">
                        <a:avLst/>
                      </a:prstGeom>
                      <a:noFill/>
                      <a:ln w="6350">
                        <a:noFill/>
                      </a:ln>
                    </wps:spPr>
                    <wps:txbx>
                      <w:txbxContent>
                        <w:p w14:paraId="06116235" w14:textId="77777777" w:rsidR="004D199C" w:rsidRPr="00452350" w:rsidRDefault="004D199C" w:rsidP="004D199C">
                          <w:pPr>
                            <w:pStyle w:val="PATHfactsheetfooter"/>
                            <w:rPr>
                              <w:b/>
                            </w:rPr>
                          </w:pPr>
                          <w:r w:rsidRPr="00452350">
                            <w:rPr>
                              <w:b/>
                            </w:rPr>
                            <w:t>Address</w:t>
                          </w:r>
                        </w:p>
                        <w:p w14:paraId="63F14A31" w14:textId="77777777" w:rsidR="004D199C" w:rsidRDefault="004D199C" w:rsidP="004D199C">
                          <w:pPr>
                            <w:pStyle w:val="PATHfactsheetfooter"/>
                          </w:pPr>
                          <w:r w:rsidRPr="007A3912">
                            <w:t xml:space="preserve">2201 Westlake Avenue </w:t>
                          </w:r>
                        </w:p>
                        <w:p w14:paraId="3AB829D2" w14:textId="77777777" w:rsidR="004D199C" w:rsidRDefault="004D199C" w:rsidP="004D199C">
                          <w:pPr>
                            <w:pStyle w:val="PATHfactsheetfooter"/>
                          </w:pPr>
                          <w:r>
                            <w:t>Suite 200</w:t>
                          </w:r>
                        </w:p>
                        <w:p w14:paraId="462925F8" w14:textId="77777777" w:rsidR="004D199C" w:rsidRPr="007A3912" w:rsidRDefault="004D199C" w:rsidP="004D199C">
                          <w:pPr>
                            <w:pStyle w:val="PATHfactsheetfooter"/>
                          </w:pPr>
                          <w:r w:rsidRPr="007A3912">
                            <w:t>Seattle, WA 98121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FB7C" id="Text Box 7" o:spid="_x0000_s1029" type="#_x0000_t202" style="position:absolute;margin-left:414pt;margin-top:711pt;width:90.7pt;height:6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" filled="f" stroked="f" strokeweight=".5pt">
              <v:textbox inset="0,0,0,0">
                <w:txbxContent>
                  <w:p w14:paraId="06116235" w14:textId="77777777" w:rsidR="004D199C" w:rsidRPr="00452350" w:rsidRDefault="004D199C" w:rsidP="004D199C">
                    <w:pPr>
                      <w:pStyle w:val="PATHfactsheetfooter"/>
                      <w:rPr>
                        <w:b/>
                      </w:rPr>
                    </w:pPr>
                    <w:r w:rsidRPr="00452350">
                      <w:rPr>
                        <w:b/>
                      </w:rPr>
                      <w:t>Address</w:t>
                    </w:r>
                  </w:p>
                  <w:p w14:paraId="63F14A31" w14:textId="77777777" w:rsidR="004D199C" w:rsidRDefault="004D199C" w:rsidP="004D199C">
                    <w:pPr>
                      <w:pStyle w:val="PATHfactsheetfooter"/>
                    </w:pPr>
                    <w:r w:rsidRPr="007A3912">
                      <w:t xml:space="preserve">2201 Westlake Avenue </w:t>
                    </w:r>
                  </w:p>
                  <w:p w14:paraId="3AB829D2" w14:textId="77777777" w:rsidR="004D199C" w:rsidRDefault="004D199C" w:rsidP="004D199C">
                    <w:pPr>
                      <w:pStyle w:val="PATHfactsheetfooter"/>
                    </w:pPr>
                    <w:r>
                      <w:t>Suite 200</w:t>
                    </w:r>
                  </w:p>
                  <w:p w14:paraId="462925F8" w14:textId="77777777" w:rsidR="004D199C" w:rsidRPr="007A3912" w:rsidRDefault="004D199C" w:rsidP="004D199C">
                    <w:pPr>
                      <w:pStyle w:val="PATHfactsheetfooter"/>
                    </w:pPr>
                    <w:r w:rsidRPr="007A3912">
                      <w:t>Seattle, WA 98121 USA</w:t>
                    </w:r>
                  </w:p>
                </w:txbxContent>
              </v:textbox>
              <w10:wrap anchorx="page" anchory="page"/>
            </v:shape>
          </w:pict>
        </mc:Fallback>
      </mc:AlternateContent>
    </w:r>
    <w:r w:rsidRPr="00831B2D">
      <w:rPr>
        <w:noProof/>
      </w:rPr>
      <mc:AlternateContent>
        <mc:Choice Requires="wps">
          <w:drawing>
            <wp:anchor distT="0" distB="0" distL="114300" distR="114300" simplePos="0" relativeHeight="251670528" behindDoc="0" locked="0" layoutInCell="1" allowOverlap="1" wp14:anchorId="431E8C24" wp14:editId="7A97D39B">
              <wp:simplePos x="0" y="0"/>
              <wp:positionH relativeFrom="page">
                <wp:posOffset>457200</wp:posOffset>
              </wp:positionH>
              <wp:positionV relativeFrom="page">
                <wp:posOffset>9029700</wp:posOffset>
              </wp:positionV>
              <wp:extent cx="4178300" cy="804545"/>
              <wp:effectExtent l="0" t="0" r="12700" b="14605"/>
              <wp:wrapNone/>
              <wp:docPr id="5" name="Text Box 5"/>
              <wp:cNvGraphicFramePr/>
              <a:graphic xmlns:a="http://schemas.openxmlformats.org/drawingml/2006/main">
                <a:graphicData uri="http://schemas.microsoft.com/office/word/2010/wordprocessingShape">
                  <wps:wsp>
                    <wps:cNvSpPr txBox="1"/>
                    <wps:spPr>
                      <a:xfrm>
                        <a:off x="0" y="0"/>
                        <a:ext cx="4178300" cy="804545"/>
                      </a:xfrm>
                      <a:prstGeom prst="rect">
                        <a:avLst/>
                      </a:prstGeom>
                      <a:noFill/>
                      <a:ln w="6350">
                        <a:noFill/>
                      </a:ln>
                    </wps:spPr>
                    <wps:txbx>
                      <w:txbxContent>
                        <w:p w14:paraId="7B8679D2" w14:textId="77777777" w:rsidR="004D199C" w:rsidRDefault="0049464C" w:rsidP="004D199C">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004D199C" w:rsidRPr="00D636B4">
                            <w:t>.</w:t>
                          </w:r>
                        </w:p>
                        <w:p w14:paraId="70FC58CF" w14:textId="77777777" w:rsidR="004D199C" w:rsidRDefault="004D199C" w:rsidP="004D199C">
                          <w:pPr>
                            <w:pStyle w:val="PATHfactsheetfooter"/>
                          </w:pPr>
                        </w:p>
                        <w:p w14:paraId="1BE7F037" w14:textId="77777777" w:rsidR="004D199C" w:rsidRPr="004D199C" w:rsidRDefault="004D199C" w:rsidP="004D199C">
                          <w:pPr>
                            <w:pStyle w:val="PATHfactsheetfooter"/>
                            <w:rPr>
                              <w:b/>
                            </w:rPr>
                          </w:pPr>
                          <w:r w:rsidRPr="00452350">
                            <w:rPr>
                              <w:b/>
                            </w:rPr>
                            <w:t>path.org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8C24" id="Text Box 5" o:spid="_x0000_s1030" type="#_x0000_t202" style="position:absolute;margin-left:36pt;margin-top:711pt;width:329pt;height:6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" filled="f" stroked="f" strokeweight=".5pt">
              <v:textbox inset="0,0,0,0">
                <w:txbxContent>
                  <w:p w14:paraId="7B8679D2" w14:textId="77777777" w:rsidR="004D199C" w:rsidRDefault="0049464C" w:rsidP="004D199C">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004D199C" w:rsidRPr="00D636B4">
                      <w:t>.</w:t>
                    </w:r>
                  </w:p>
                  <w:p w14:paraId="70FC58CF" w14:textId="77777777" w:rsidR="004D199C" w:rsidRDefault="004D199C" w:rsidP="004D199C">
                    <w:pPr>
                      <w:pStyle w:val="PATHfactsheetfooter"/>
                    </w:pPr>
                  </w:p>
                  <w:p w14:paraId="1BE7F037" w14:textId="77777777" w:rsidR="004D199C" w:rsidRPr="004D199C" w:rsidRDefault="004D199C" w:rsidP="004D199C">
                    <w:pPr>
                      <w:pStyle w:val="PATHfactsheetfooter"/>
                      <w:rPr>
                        <w:b/>
                      </w:rPr>
                    </w:pPr>
                    <w:r w:rsidRPr="00452350">
                      <w:rPr>
                        <w:b/>
                      </w:rPr>
                      <w:t>path.org</w:t>
                    </w:r>
                  </w:p>
                </w:txbxContent>
              </v:textbox>
              <w10:wrap anchorx="page" anchory="page"/>
            </v:shape>
          </w:pict>
        </mc:Fallback>
      </mc:AlternateContent>
    </w:r>
    <w:r w:rsidR="00B36FFC" w:rsidRPr="00831B2D">
      <w:rPr>
        <w:noProof/>
      </w:rPr>
      <mc:AlternateContent>
        <mc:Choice Requires="wps">
          <w:drawing>
            <wp:anchor distT="0" distB="0" distL="114300" distR="114300" simplePos="0" relativeHeight="251673600" behindDoc="0" locked="0" layoutInCell="1" allowOverlap="1" wp14:anchorId="5C7EA278" wp14:editId="5993D168">
              <wp:simplePos x="0" y="0"/>
              <wp:positionH relativeFrom="page">
                <wp:posOffset>455930</wp:posOffset>
              </wp:positionH>
              <wp:positionV relativeFrom="page">
                <wp:posOffset>8794750</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F6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998F5" id="Straight Connector 1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9pt,692.5pt" to="575.9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" strokecolor="#f65050"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777B" w14:textId="77777777" w:rsidR="00A97F9D" w:rsidRDefault="00A97F9D" w:rsidP="00A97F9D">
    <w:pPr>
      <w:pStyle w:val="Footer"/>
    </w:pPr>
    <w:r w:rsidRPr="00831B2D">
      <w:rPr>
        <w:noProof/>
      </w:rPr>
      <mc:AlternateContent>
        <mc:Choice Requires="wps">
          <w:drawing>
            <wp:anchor distT="0" distB="0" distL="114300" distR="114300" simplePos="0" relativeHeight="251685888" behindDoc="0" locked="0" layoutInCell="1" allowOverlap="1" wp14:anchorId="2FDF8433" wp14:editId="2CDF5C30">
              <wp:simplePos x="0" y="0"/>
              <wp:positionH relativeFrom="page">
                <wp:posOffset>6470650</wp:posOffset>
              </wp:positionH>
              <wp:positionV relativeFrom="page">
                <wp:posOffset>9029700</wp:posOffset>
              </wp:positionV>
              <wp:extent cx="758825" cy="264795"/>
              <wp:effectExtent l="0" t="0" r="3175" b="1905"/>
              <wp:wrapNone/>
              <wp:docPr id="14" name="Text Box 14"/>
              <wp:cNvGraphicFramePr/>
              <a:graphic xmlns:a="http://schemas.openxmlformats.org/drawingml/2006/main">
                <a:graphicData uri="http://schemas.microsoft.com/office/word/2010/wordprocessingShape">
                  <wps:wsp>
                    <wps:cNvSpPr txBox="1"/>
                    <wps:spPr>
                      <a:xfrm>
                        <a:off x="0" y="0"/>
                        <a:ext cx="758825" cy="264795"/>
                      </a:xfrm>
                      <a:prstGeom prst="rect">
                        <a:avLst/>
                      </a:prstGeom>
                      <a:noFill/>
                      <a:ln w="6350">
                        <a:noFill/>
                      </a:ln>
                    </wps:spPr>
                    <wps:txbx>
                      <w:txbxContent>
                        <w:p w14:paraId="0A152881" w14:textId="77777777" w:rsidR="00A97F9D" w:rsidRPr="00452350" w:rsidRDefault="00A97F9D" w:rsidP="00A97F9D">
                          <w:pPr>
                            <w:pStyle w:val="PATHfactsheetfooter"/>
                            <w:rPr>
                              <w:b/>
                            </w:rPr>
                          </w:pPr>
                          <w:r w:rsidRPr="00452350">
                            <w:rPr>
                              <w:b/>
                            </w:rPr>
                            <w:t>Date Published</w:t>
                          </w:r>
                        </w:p>
                        <w:p w14:paraId="68BF8F23" w14:textId="77777777" w:rsidR="00A97F9D" w:rsidRPr="007A3912" w:rsidRDefault="00A97F9D" w:rsidP="00A97F9D">
                          <w:pPr>
                            <w:pStyle w:val="PATHfactsheetfooter"/>
                          </w:pPr>
                          <w:r>
                            <w:t>September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F8433" id="_x0000_t202" coordsize="21600,21600" o:spt="202" path="m,l,21600r21600,l21600,xe">
              <v:stroke joinstyle="miter"/>
              <v:path gradientshapeok="t" o:connecttype="rect"/>
            </v:shapetype>
            <v:shape id="Text Box 14" o:spid="_x0000_s1031" type="#_x0000_t202" style="position:absolute;margin-left:509.5pt;margin-top:711pt;width:59.75pt;height:20.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" filled="f" stroked="f" strokeweight=".5pt">
              <v:textbox inset="0,0,0,0">
                <w:txbxContent>
                  <w:p w14:paraId="0A152881" w14:textId="77777777" w:rsidR="00A97F9D" w:rsidRPr="00452350" w:rsidRDefault="00A97F9D" w:rsidP="00A97F9D">
                    <w:pPr>
                      <w:pStyle w:val="PATHfactsheetfooter"/>
                      <w:rPr>
                        <w:b/>
                      </w:rPr>
                    </w:pPr>
                    <w:r w:rsidRPr="00452350">
                      <w:rPr>
                        <w:b/>
                      </w:rPr>
                      <w:t>Date Published</w:t>
                    </w:r>
                  </w:p>
                  <w:p w14:paraId="68BF8F23" w14:textId="77777777" w:rsidR="00A97F9D" w:rsidRPr="007A3912" w:rsidRDefault="00A97F9D" w:rsidP="00A97F9D">
                    <w:pPr>
                      <w:pStyle w:val="PATHfactsheetfooter"/>
                    </w:pPr>
                    <w:r>
                      <w:t>September 2022</w:t>
                    </w:r>
                  </w:p>
                </w:txbxContent>
              </v:textbox>
              <w10:wrap anchorx="page" anchory="page"/>
            </v:shape>
          </w:pict>
        </mc:Fallback>
      </mc:AlternateContent>
    </w:r>
    <w:r w:rsidRPr="00831B2D">
      <w:rPr>
        <w:noProof/>
      </w:rPr>
      <mc:AlternateContent>
        <mc:Choice Requires="wps">
          <w:drawing>
            <wp:anchor distT="0" distB="0" distL="114300" distR="114300" simplePos="0" relativeHeight="251684864" behindDoc="0" locked="0" layoutInCell="1" allowOverlap="1" wp14:anchorId="0FE0781B" wp14:editId="316C4F0B">
              <wp:simplePos x="0" y="0"/>
              <wp:positionH relativeFrom="page">
                <wp:posOffset>5257800</wp:posOffset>
              </wp:positionH>
              <wp:positionV relativeFrom="page">
                <wp:posOffset>9029700</wp:posOffset>
              </wp:positionV>
              <wp:extent cx="1151890" cy="831850"/>
              <wp:effectExtent l="0" t="0" r="10160" b="6350"/>
              <wp:wrapNone/>
              <wp:docPr id="15" name="Text Box 15"/>
              <wp:cNvGraphicFramePr/>
              <a:graphic xmlns:a="http://schemas.openxmlformats.org/drawingml/2006/main">
                <a:graphicData uri="http://schemas.microsoft.com/office/word/2010/wordprocessingShape">
                  <wps:wsp>
                    <wps:cNvSpPr txBox="1"/>
                    <wps:spPr>
                      <a:xfrm>
                        <a:off x="0" y="0"/>
                        <a:ext cx="1151890" cy="831850"/>
                      </a:xfrm>
                      <a:prstGeom prst="rect">
                        <a:avLst/>
                      </a:prstGeom>
                      <a:noFill/>
                      <a:ln w="6350">
                        <a:noFill/>
                      </a:ln>
                    </wps:spPr>
                    <wps:txbx>
                      <w:txbxContent>
                        <w:p w14:paraId="014F7DF0" w14:textId="77777777" w:rsidR="00A97F9D" w:rsidRPr="00452350" w:rsidRDefault="00A97F9D" w:rsidP="00A97F9D">
                          <w:pPr>
                            <w:pStyle w:val="PATHfactsheetfooter"/>
                            <w:rPr>
                              <w:b/>
                            </w:rPr>
                          </w:pPr>
                          <w:r w:rsidRPr="00452350">
                            <w:rPr>
                              <w:b/>
                            </w:rPr>
                            <w:t>Address</w:t>
                          </w:r>
                        </w:p>
                        <w:p w14:paraId="619F020E" w14:textId="77777777" w:rsidR="00A97F9D" w:rsidRDefault="00A97F9D" w:rsidP="00A97F9D">
                          <w:pPr>
                            <w:pStyle w:val="PATHfactsheetfooter"/>
                          </w:pPr>
                          <w:r w:rsidRPr="007A3912">
                            <w:t xml:space="preserve">2201 Westlake Avenue </w:t>
                          </w:r>
                        </w:p>
                        <w:p w14:paraId="2C1EB0D3" w14:textId="77777777" w:rsidR="00A97F9D" w:rsidRDefault="00A97F9D" w:rsidP="00A97F9D">
                          <w:pPr>
                            <w:pStyle w:val="PATHfactsheetfooter"/>
                          </w:pPr>
                          <w:r>
                            <w:t>Suite 200</w:t>
                          </w:r>
                        </w:p>
                        <w:p w14:paraId="30725683" w14:textId="77777777" w:rsidR="00A97F9D" w:rsidRPr="007A3912" w:rsidRDefault="00A97F9D" w:rsidP="00A97F9D">
                          <w:pPr>
                            <w:pStyle w:val="PATHfactsheetfooter"/>
                          </w:pPr>
                          <w:r w:rsidRPr="007A3912">
                            <w:t>Seattle, WA 98121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0781B" id="Text Box 15" o:spid="_x0000_s1032" type="#_x0000_t202" style="position:absolute;margin-left:414pt;margin-top:711pt;width:90.7pt;height: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" filled="f" stroked="f" strokeweight=".5pt">
              <v:textbox inset="0,0,0,0">
                <w:txbxContent>
                  <w:p w14:paraId="014F7DF0" w14:textId="77777777" w:rsidR="00A97F9D" w:rsidRPr="00452350" w:rsidRDefault="00A97F9D" w:rsidP="00A97F9D">
                    <w:pPr>
                      <w:pStyle w:val="PATHfactsheetfooter"/>
                      <w:rPr>
                        <w:b/>
                      </w:rPr>
                    </w:pPr>
                    <w:r w:rsidRPr="00452350">
                      <w:rPr>
                        <w:b/>
                      </w:rPr>
                      <w:t>Address</w:t>
                    </w:r>
                  </w:p>
                  <w:p w14:paraId="619F020E" w14:textId="77777777" w:rsidR="00A97F9D" w:rsidRDefault="00A97F9D" w:rsidP="00A97F9D">
                    <w:pPr>
                      <w:pStyle w:val="PATHfactsheetfooter"/>
                    </w:pPr>
                    <w:r w:rsidRPr="007A3912">
                      <w:t xml:space="preserve">2201 Westlake Avenue </w:t>
                    </w:r>
                  </w:p>
                  <w:p w14:paraId="2C1EB0D3" w14:textId="77777777" w:rsidR="00A97F9D" w:rsidRDefault="00A97F9D" w:rsidP="00A97F9D">
                    <w:pPr>
                      <w:pStyle w:val="PATHfactsheetfooter"/>
                    </w:pPr>
                    <w:r>
                      <w:t>Suite 200</w:t>
                    </w:r>
                  </w:p>
                  <w:p w14:paraId="30725683" w14:textId="77777777" w:rsidR="00A97F9D" w:rsidRPr="007A3912" w:rsidRDefault="00A97F9D" w:rsidP="00A97F9D">
                    <w:pPr>
                      <w:pStyle w:val="PATHfactsheetfooter"/>
                    </w:pPr>
                    <w:r w:rsidRPr="007A3912">
                      <w:t>Seattle, WA 98121 USA</w:t>
                    </w:r>
                  </w:p>
                </w:txbxContent>
              </v:textbox>
              <w10:wrap anchorx="page" anchory="page"/>
            </v:shape>
          </w:pict>
        </mc:Fallback>
      </mc:AlternateContent>
    </w:r>
    <w:r w:rsidRPr="00831B2D">
      <w:rPr>
        <w:noProof/>
      </w:rPr>
      <mc:AlternateContent>
        <mc:Choice Requires="wps">
          <w:drawing>
            <wp:anchor distT="0" distB="0" distL="114300" distR="114300" simplePos="0" relativeHeight="251683840" behindDoc="0" locked="0" layoutInCell="1" allowOverlap="1" wp14:anchorId="23212B6B" wp14:editId="4A8B7A38">
              <wp:simplePos x="0" y="0"/>
              <wp:positionH relativeFrom="page">
                <wp:posOffset>457200</wp:posOffset>
              </wp:positionH>
              <wp:positionV relativeFrom="page">
                <wp:posOffset>9029700</wp:posOffset>
              </wp:positionV>
              <wp:extent cx="4178300" cy="804545"/>
              <wp:effectExtent l="0" t="0" r="12700" b="14605"/>
              <wp:wrapNone/>
              <wp:docPr id="16" name="Text Box 16"/>
              <wp:cNvGraphicFramePr/>
              <a:graphic xmlns:a="http://schemas.openxmlformats.org/drawingml/2006/main">
                <a:graphicData uri="http://schemas.microsoft.com/office/word/2010/wordprocessingShape">
                  <wps:wsp>
                    <wps:cNvSpPr txBox="1"/>
                    <wps:spPr>
                      <a:xfrm>
                        <a:off x="0" y="0"/>
                        <a:ext cx="4178300" cy="804545"/>
                      </a:xfrm>
                      <a:prstGeom prst="rect">
                        <a:avLst/>
                      </a:prstGeom>
                      <a:noFill/>
                      <a:ln w="6350">
                        <a:noFill/>
                      </a:ln>
                    </wps:spPr>
                    <wps:txbx>
                      <w:txbxContent>
                        <w:p w14:paraId="60CC580B" w14:textId="77777777" w:rsidR="00A97F9D" w:rsidRDefault="00A97F9D" w:rsidP="00A97F9D">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Pr="00D636B4">
                            <w:t>.</w:t>
                          </w:r>
                        </w:p>
                        <w:p w14:paraId="1A5A8566" w14:textId="77777777" w:rsidR="00A97F9D" w:rsidRDefault="00A97F9D" w:rsidP="00A97F9D">
                          <w:pPr>
                            <w:pStyle w:val="PATHfactsheetfooter"/>
                          </w:pPr>
                        </w:p>
                        <w:p w14:paraId="1DBC6702" w14:textId="77777777" w:rsidR="00A97F9D" w:rsidRPr="004D199C" w:rsidRDefault="00A97F9D" w:rsidP="00A97F9D">
                          <w:pPr>
                            <w:pStyle w:val="PATHfactsheetfooter"/>
                            <w:rPr>
                              <w:b/>
                            </w:rPr>
                          </w:pPr>
                          <w:r w:rsidRPr="00452350">
                            <w:rPr>
                              <w:b/>
                            </w:rPr>
                            <w:t>path.org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2B6B" id="Text Box 16" o:spid="_x0000_s1033" type="#_x0000_t202" style="position:absolute;margin-left:36pt;margin-top:711pt;width:329pt;height:63.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" filled="f" stroked="f" strokeweight=".5pt">
              <v:textbox inset="0,0,0,0">
                <w:txbxContent>
                  <w:p w14:paraId="60CC580B" w14:textId="77777777" w:rsidR="00A97F9D" w:rsidRDefault="00A97F9D" w:rsidP="00A97F9D">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Pr="00D636B4">
                      <w:t>.</w:t>
                    </w:r>
                  </w:p>
                  <w:p w14:paraId="1A5A8566" w14:textId="77777777" w:rsidR="00A97F9D" w:rsidRDefault="00A97F9D" w:rsidP="00A97F9D">
                    <w:pPr>
                      <w:pStyle w:val="PATHfactsheetfooter"/>
                    </w:pPr>
                  </w:p>
                  <w:p w14:paraId="1DBC6702" w14:textId="77777777" w:rsidR="00A97F9D" w:rsidRPr="004D199C" w:rsidRDefault="00A97F9D" w:rsidP="00A97F9D">
                    <w:pPr>
                      <w:pStyle w:val="PATHfactsheetfooter"/>
                      <w:rPr>
                        <w:b/>
                      </w:rPr>
                    </w:pPr>
                    <w:r w:rsidRPr="00452350">
                      <w:rPr>
                        <w:b/>
                      </w:rPr>
                      <w:t>path.org</w:t>
                    </w:r>
                  </w:p>
                </w:txbxContent>
              </v:textbox>
              <w10:wrap anchorx="page" anchory="page"/>
            </v:shape>
          </w:pict>
        </mc:Fallback>
      </mc:AlternateContent>
    </w:r>
    <w:r w:rsidRPr="00831B2D">
      <w:rPr>
        <w:noProof/>
      </w:rPr>
      <mc:AlternateContent>
        <mc:Choice Requires="wps">
          <w:drawing>
            <wp:anchor distT="0" distB="0" distL="114300" distR="114300" simplePos="0" relativeHeight="251686912" behindDoc="0" locked="0" layoutInCell="1" allowOverlap="1" wp14:anchorId="63DC81B8" wp14:editId="1D6965B5">
              <wp:simplePos x="0" y="0"/>
              <wp:positionH relativeFrom="page">
                <wp:posOffset>455930</wp:posOffset>
              </wp:positionH>
              <wp:positionV relativeFrom="page">
                <wp:posOffset>8794750</wp:posOffset>
              </wp:positionV>
              <wp:extent cx="6858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F6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6AE83" id="Straight Connector 17"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9pt,692.5pt" to="575.9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" strokecolor="#f65050" strokeweight="1pt">
              <w10:wrap anchorx="page" anchory="page"/>
            </v:line>
          </w:pict>
        </mc:Fallback>
      </mc:AlternateContent>
    </w:r>
  </w:p>
  <w:p w14:paraId="3581E147" w14:textId="77777777" w:rsidR="00A97F9D" w:rsidRDefault="00A97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7951" w14:textId="747DDAE9" w:rsidR="00601D36" w:rsidRPr="004D199C" w:rsidRDefault="00CE4EF8" w:rsidP="004D199C">
    <w:pPr>
      <w:pStyle w:val="Footer"/>
    </w:pPr>
    <w:r w:rsidRPr="00831B2D">
      <w:rPr>
        <w:noProof/>
      </w:rPr>
      <mc:AlternateContent>
        <mc:Choice Requires="wps">
          <w:drawing>
            <wp:anchor distT="0" distB="0" distL="114300" distR="114300" simplePos="0" relativeHeight="251681792" behindDoc="0" locked="0" layoutInCell="1" allowOverlap="1" wp14:anchorId="1B44179B" wp14:editId="1A6BE90D">
              <wp:simplePos x="0" y="0"/>
              <wp:positionH relativeFrom="page">
                <wp:posOffset>6477000</wp:posOffset>
              </wp:positionH>
              <wp:positionV relativeFrom="page">
                <wp:posOffset>8998585</wp:posOffset>
              </wp:positionV>
              <wp:extent cx="758825" cy="264795"/>
              <wp:effectExtent l="0" t="0" r="3175" b="1905"/>
              <wp:wrapNone/>
              <wp:docPr id="11" name="Text Box 11"/>
              <wp:cNvGraphicFramePr/>
              <a:graphic xmlns:a="http://schemas.openxmlformats.org/drawingml/2006/main">
                <a:graphicData uri="http://schemas.microsoft.com/office/word/2010/wordprocessingShape">
                  <wps:wsp>
                    <wps:cNvSpPr txBox="1"/>
                    <wps:spPr>
                      <a:xfrm>
                        <a:off x="0" y="0"/>
                        <a:ext cx="758825" cy="264795"/>
                      </a:xfrm>
                      <a:prstGeom prst="rect">
                        <a:avLst/>
                      </a:prstGeom>
                      <a:noFill/>
                      <a:ln w="6350">
                        <a:noFill/>
                      </a:ln>
                    </wps:spPr>
                    <wps:txbx>
                      <w:txbxContent>
                        <w:p w14:paraId="7948198C" w14:textId="77777777" w:rsidR="00CE4EF8" w:rsidRPr="00452350" w:rsidRDefault="00CE4EF8" w:rsidP="00CE4EF8">
                          <w:pPr>
                            <w:pStyle w:val="PATHfactsheetfooter"/>
                            <w:rPr>
                              <w:b/>
                            </w:rPr>
                          </w:pPr>
                          <w:r w:rsidRPr="00452350">
                            <w:rPr>
                              <w:b/>
                            </w:rPr>
                            <w:t>Date Published</w:t>
                          </w:r>
                        </w:p>
                        <w:p w14:paraId="5E0912FB" w14:textId="4B73DE7C" w:rsidR="00CE4EF8" w:rsidRPr="007A3912" w:rsidRDefault="00AE7491" w:rsidP="00CE4EF8">
                          <w:pPr>
                            <w:pStyle w:val="PATHfactsheetfooter"/>
                          </w:pPr>
                          <w:r>
                            <w:t>September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4179B" id="_x0000_t202" coordsize="21600,21600" o:spt="202" path="m,l,21600r21600,l21600,xe">
              <v:stroke joinstyle="miter"/>
              <v:path gradientshapeok="t" o:connecttype="rect"/>
            </v:shapetype>
            <v:shape id="Text Box 11" o:spid="_x0000_s1034" type="#_x0000_t202" style="position:absolute;margin-left:510pt;margin-top:708.55pt;width:59.75pt;height:2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" filled="f" stroked="f" strokeweight=".5pt">
              <v:textbox inset="0,0,0,0">
                <w:txbxContent>
                  <w:p w14:paraId="7948198C" w14:textId="77777777" w:rsidR="00CE4EF8" w:rsidRPr="00452350" w:rsidRDefault="00CE4EF8" w:rsidP="00CE4EF8">
                    <w:pPr>
                      <w:pStyle w:val="PATHfactsheetfooter"/>
                      <w:rPr>
                        <w:b/>
                      </w:rPr>
                    </w:pPr>
                    <w:r w:rsidRPr="00452350">
                      <w:rPr>
                        <w:b/>
                      </w:rPr>
                      <w:t>Date Published</w:t>
                    </w:r>
                  </w:p>
                  <w:p w14:paraId="5E0912FB" w14:textId="4B73DE7C" w:rsidR="00CE4EF8" w:rsidRPr="007A3912" w:rsidRDefault="00AE7491" w:rsidP="00CE4EF8">
                    <w:pPr>
                      <w:pStyle w:val="PATHfactsheetfooter"/>
                    </w:pPr>
                    <w:r>
                      <w:t>September 2022</w:t>
                    </w:r>
                  </w:p>
                </w:txbxContent>
              </v:textbox>
              <w10:wrap anchorx="page" anchory="page"/>
            </v:shape>
          </w:pict>
        </mc:Fallback>
      </mc:AlternateContent>
    </w:r>
    <w:r w:rsidRPr="00831B2D">
      <w:rPr>
        <w:noProof/>
      </w:rPr>
      <mc:AlternateContent>
        <mc:Choice Requires="wps">
          <w:drawing>
            <wp:anchor distT="0" distB="0" distL="114300" distR="114300" simplePos="0" relativeHeight="251679744" behindDoc="0" locked="0" layoutInCell="1" allowOverlap="1" wp14:anchorId="19002898" wp14:editId="0024C155">
              <wp:simplePos x="0" y="0"/>
              <wp:positionH relativeFrom="page">
                <wp:posOffset>5257800</wp:posOffset>
              </wp:positionH>
              <wp:positionV relativeFrom="page">
                <wp:posOffset>9004935</wp:posOffset>
              </wp:positionV>
              <wp:extent cx="1152144" cy="832104"/>
              <wp:effectExtent l="0" t="0" r="10160" b="6350"/>
              <wp:wrapNone/>
              <wp:docPr id="10" name="Text Box 10"/>
              <wp:cNvGraphicFramePr/>
              <a:graphic xmlns:a="http://schemas.openxmlformats.org/drawingml/2006/main">
                <a:graphicData uri="http://schemas.microsoft.com/office/word/2010/wordprocessingShape">
                  <wps:wsp>
                    <wps:cNvSpPr txBox="1"/>
                    <wps:spPr>
                      <a:xfrm>
                        <a:off x="0" y="0"/>
                        <a:ext cx="1152144" cy="832104"/>
                      </a:xfrm>
                      <a:prstGeom prst="rect">
                        <a:avLst/>
                      </a:prstGeom>
                      <a:noFill/>
                      <a:ln w="6350">
                        <a:noFill/>
                      </a:ln>
                    </wps:spPr>
                    <wps:txbx>
                      <w:txbxContent>
                        <w:p w14:paraId="57CC559E" w14:textId="77777777" w:rsidR="00CE4EF8" w:rsidRPr="00452350" w:rsidRDefault="00CE4EF8" w:rsidP="00CE4EF8">
                          <w:pPr>
                            <w:pStyle w:val="PATHfactsheetfooter"/>
                            <w:rPr>
                              <w:b/>
                            </w:rPr>
                          </w:pPr>
                          <w:r w:rsidRPr="00452350">
                            <w:rPr>
                              <w:b/>
                            </w:rPr>
                            <w:t>Address</w:t>
                          </w:r>
                        </w:p>
                        <w:p w14:paraId="54FD6D55" w14:textId="77777777" w:rsidR="00CE4EF8" w:rsidRDefault="00CE4EF8" w:rsidP="00CE4EF8">
                          <w:pPr>
                            <w:pStyle w:val="PATHfactsheetfooter"/>
                          </w:pPr>
                          <w:r w:rsidRPr="007A3912">
                            <w:t xml:space="preserve">2201 Westlake Avenue </w:t>
                          </w:r>
                        </w:p>
                        <w:p w14:paraId="1958350A" w14:textId="77777777" w:rsidR="00CE4EF8" w:rsidRDefault="00CE4EF8" w:rsidP="00CE4EF8">
                          <w:pPr>
                            <w:pStyle w:val="PATHfactsheetfooter"/>
                          </w:pPr>
                          <w:r>
                            <w:t>Suite 200</w:t>
                          </w:r>
                        </w:p>
                        <w:p w14:paraId="67F78E55" w14:textId="77777777" w:rsidR="00CE4EF8" w:rsidRPr="007A3912" w:rsidRDefault="00CE4EF8" w:rsidP="00CE4EF8">
                          <w:pPr>
                            <w:pStyle w:val="PATHfactsheetfooter"/>
                          </w:pPr>
                          <w:r w:rsidRPr="007A3912">
                            <w:t>Seattle, WA 98121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02898" id="Text Box 10" o:spid="_x0000_s1035" type="#_x0000_t202" style="position:absolute;margin-left:414pt;margin-top:709.05pt;width:90.7pt;height:6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" filled="f" stroked="f" strokeweight=".5pt">
              <v:textbox inset="0,0,0,0">
                <w:txbxContent>
                  <w:p w14:paraId="57CC559E" w14:textId="77777777" w:rsidR="00CE4EF8" w:rsidRPr="00452350" w:rsidRDefault="00CE4EF8" w:rsidP="00CE4EF8">
                    <w:pPr>
                      <w:pStyle w:val="PATHfactsheetfooter"/>
                      <w:rPr>
                        <w:b/>
                      </w:rPr>
                    </w:pPr>
                    <w:r w:rsidRPr="00452350">
                      <w:rPr>
                        <w:b/>
                      </w:rPr>
                      <w:t>Address</w:t>
                    </w:r>
                  </w:p>
                  <w:p w14:paraId="54FD6D55" w14:textId="77777777" w:rsidR="00CE4EF8" w:rsidRDefault="00CE4EF8" w:rsidP="00CE4EF8">
                    <w:pPr>
                      <w:pStyle w:val="PATHfactsheetfooter"/>
                    </w:pPr>
                    <w:r w:rsidRPr="007A3912">
                      <w:t xml:space="preserve">2201 Westlake Avenue </w:t>
                    </w:r>
                  </w:p>
                  <w:p w14:paraId="1958350A" w14:textId="77777777" w:rsidR="00CE4EF8" w:rsidRDefault="00CE4EF8" w:rsidP="00CE4EF8">
                    <w:pPr>
                      <w:pStyle w:val="PATHfactsheetfooter"/>
                    </w:pPr>
                    <w:r>
                      <w:t>Suite 200</w:t>
                    </w:r>
                  </w:p>
                  <w:p w14:paraId="67F78E55" w14:textId="77777777" w:rsidR="00CE4EF8" w:rsidRPr="007A3912" w:rsidRDefault="00CE4EF8" w:rsidP="00CE4EF8">
                    <w:pPr>
                      <w:pStyle w:val="PATHfactsheetfooter"/>
                    </w:pPr>
                    <w:r w:rsidRPr="007A3912">
                      <w:t>Seattle, WA 98121 USA</w:t>
                    </w:r>
                  </w:p>
                </w:txbxContent>
              </v:textbox>
              <w10:wrap anchorx="page" anchory="page"/>
            </v:shape>
          </w:pict>
        </mc:Fallback>
      </mc:AlternateContent>
    </w:r>
    <w:r w:rsidRPr="00831B2D">
      <w:rPr>
        <w:noProof/>
      </w:rPr>
      <mc:AlternateContent>
        <mc:Choice Requires="wps">
          <w:drawing>
            <wp:anchor distT="0" distB="0" distL="114300" distR="114300" simplePos="0" relativeHeight="251677696" behindDoc="0" locked="0" layoutInCell="1" allowOverlap="1" wp14:anchorId="1A31D2AE" wp14:editId="0EF41D47">
              <wp:simplePos x="0" y="0"/>
              <wp:positionH relativeFrom="page">
                <wp:posOffset>457200</wp:posOffset>
              </wp:positionH>
              <wp:positionV relativeFrom="page">
                <wp:posOffset>9030335</wp:posOffset>
              </wp:positionV>
              <wp:extent cx="4178300" cy="804545"/>
              <wp:effectExtent l="0" t="0" r="12700" b="14605"/>
              <wp:wrapNone/>
              <wp:docPr id="4" name="Text Box 4"/>
              <wp:cNvGraphicFramePr/>
              <a:graphic xmlns:a="http://schemas.openxmlformats.org/drawingml/2006/main">
                <a:graphicData uri="http://schemas.microsoft.com/office/word/2010/wordprocessingShape">
                  <wps:wsp>
                    <wps:cNvSpPr txBox="1"/>
                    <wps:spPr>
                      <a:xfrm>
                        <a:off x="0" y="0"/>
                        <a:ext cx="4178300" cy="804545"/>
                      </a:xfrm>
                      <a:prstGeom prst="rect">
                        <a:avLst/>
                      </a:prstGeom>
                      <a:noFill/>
                      <a:ln w="6350">
                        <a:noFill/>
                      </a:ln>
                    </wps:spPr>
                    <wps:txbx>
                      <w:txbxContent>
                        <w:p w14:paraId="5B139A23" w14:textId="77777777" w:rsidR="00CE4EF8" w:rsidRDefault="00CE4EF8" w:rsidP="00CE4EF8">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Pr="00D636B4">
                            <w:t>.</w:t>
                          </w:r>
                        </w:p>
                        <w:p w14:paraId="1A0D230F" w14:textId="77777777" w:rsidR="00CE4EF8" w:rsidRDefault="00CE4EF8" w:rsidP="00CE4EF8">
                          <w:pPr>
                            <w:pStyle w:val="PATHfactsheetfooter"/>
                          </w:pPr>
                        </w:p>
                        <w:p w14:paraId="0506B0F9" w14:textId="77777777" w:rsidR="00CE4EF8" w:rsidRPr="004D199C" w:rsidRDefault="00CE4EF8" w:rsidP="00CE4EF8">
                          <w:pPr>
                            <w:pStyle w:val="PATHfactsheetfooter"/>
                            <w:rPr>
                              <w:b/>
                            </w:rPr>
                          </w:pPr>
                          <w:r w:rsidRPr="00452350">
                            <w:rPr>
                              <w:b/>
                            </w:rPr>
                            <w:t>path.org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1D2AE" id="Text Box 4" o:spid="_x0000_s1036" type="#_x0000_t202" style="position:absolute;margin-left:36pt;margin-top:711.05pt;width:329pt;height:63.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" filled="f" stroked="f" strokeweight=".5pt">
              <v:textbox inset="0,0,0,0">
                <w:txbxContent>
                  <w:p w14:paraId="5B139A23" w14:textId="77777777" w:rsidR="00CE4EF8" w:rsidRDefault="00CE4EF8" w:rsidP="00CE4EF8">
                    <w:pPr>
                      <w:pStyle w:val="PATHfactsheetfooter"/>
                    </w:pPr>
                    <w:r w:rsidRPr="0049464C">
                      <w:t>PATH is a global nonprofit dedicated to achieving health equity. With more than 40 years of experience forging multisector partnerships, and with expertise in science, economics, technology, advocacy, and dozens of other specialties, PATH develops and scales up innovative solutions to the world’s most pressing health challenges</w:t>
                    </w:r>
                    <w:r w:rsidRPr="00D636B4">
                      <w:t>.</w:t>
                    </w:r>
                  </w:p>
                  <w:p w14:paraId="1A0D230F" w14:textId="77777777" w:rsidR="00CE4EF8" w:rsidRDefault="00CE4EF8" w:rsidP="00CE4EF8">
                    <w:pPr>
                      <w:pStyle w:val="PATHfactsheetfooter"/>
                    </w:pPr>
                  </w:p>
                  <w:p w14:paraId="0506B0F9" w14:textId="77777777" w:rsidR="00CE4EF8" w:rsidRPr="004D199C" w:rsidRDefault="00CE4EF8" w:rsidP="00CE4EF8">
                    <w:pPr>
                      <w:pStyle w:val="PATHfactsheetfooter"/>
                      <w:rPr>
                        <w:b/>
                      </w:rPr>
                    </w:pPr>
                    <w:r w:rsidRPr="00452350">
                      <w:rPr>
                        <w:b/>
                      </w:rPr>
                      <w:t>path.org</w:t>
                    </w:r>
                  </w:p>
                </w:txbxContent>
              </v:textbox>
              <w10:wrap anchorx="page" anchory="page"/>
            </v:shape>
          </w:pict>
        </mc:Fallback>
      </mc:AlternateContent>
    </w:r>
    <w:r w:rsidR="00B36FFC" w:rsidRPr="00831B2D">
      <w:rPr>
        <w:noProof/>
      </w:rPr>
      <mc:AlternateContent>
        <mc:Choice Requires="wps">
          <w:drawing>
            <wp:anchor distT="0" distB="0" distL="114300" distR="114300" simplePos="0" relativeHeight="251675648" behindDoc="0" locked="0" layoutInCell="1" allowOverlap="1" wp14:anchorId="136B7AF4" wp14:editId="360E6D0F">
              <wp:simplePos x="0" y="0"/>
              <wp:positionH relativeFrom="page">
                <wp:posOffset>457200</wp:posOffset>
              </wp:positionH>
              <wp:positionV relativeFrom="page">
                <wp:posOffset>8801735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F6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74624" id="Straight Connector 3"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693.05pt" to="8in,6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" strokecolor="#f6505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211F" w14:textId="77777777" w:rsidR="00EC2E69" w:rsidRDefault="00EC2E69" w:rsidP="00601D36">
      <w:pPr>
        <w:spacing w:after="0" w:line="240" w:lineRule="auto"/>
      </w:pPr>
      <w:r>
        <w:separator/>
      </w:r>
    </w:p>
  </w:footnote>
  <w:footnote w:type="continuationSeparator" w:id="0">
    <w:p w14:paraId="703731FD" w14:textId="77777777" w:rsidR="00EC2E69" w:rsidRDefault="00EC2E69" w:rsidP="0060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168"/>
    <w:multiLevelType w:val="hybridMultilevel"/>
    <w:tmpl w:val="4A2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287C"/>
    <w:multiLevelType w:val="hybridMultilevel"/>
    <w:tmpl w:val="9CBC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B37CB"/>
    <w:multiLevelType w:val="hybridMultilevel"/>
    <w:tmpl w:val="47CE3396"/>
    <w:lvl w:ilvl="0" w:tplc="12CC7118">
      <w:start w:val="1"/>
      <w:numFmt w:val="bullet"/>
      <w:pStyle w:val="PATH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60E74"/>
    <w:multiLevelType w:val="hybridMultilevel"/>
    <w:tmpl w:val="793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73553"/>
    <w:multiLevelType w:val="hybridMultilevel"/>
    <w:tmpl w:val="C52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72C79"/>
    <w:multiLevelType w:val="hybridMultilevel"/>
    <w:tmpl w:val="BAD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55AAA"/>
    <w:multiLevelType w:val="hybridMultilevel"/>
    <w:tmpl w:val="84FE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76C7D"/>
    <w:multiLevelType w:val="hybridMultilevel"/>
    <w:tmpl w:val="9FA032B2"/>
    <w:lvl w:ilvl="0" w:tplc="035881F2">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17546"/>
    <w:multiLevelType w:val="hybridMultilevel"/>
    <w:tmpl w:val="F17EED8C"/>
    <w:lvl w:ilvl="0" w:tplc="C6BA6B14">
      <w:start w:val="1"/>
      <w:numFmt w:val="bullet"/>
      <w:pStyle w:val="PATHbulle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B20A1"/>
    <w:multiLevelType w:val="hybridMultilevel"/>
    <w:tmpl w:val="DAC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173E"/>
    <w:multiLevelType w:val="hybridMultilevel"/>
    <w:tmpl w:val="A20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2C9C"/>
    <w:multiLevelType w:val="hybridMultilevel"/>
    <w:tmpl w:val="4FD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B069E"/>
    <w:multiLevelType w:val="hybridMultilevel"/>
    <w:tmpl w:val="F3049FB6"/>
    <w:lvl w:ilvl="0" w:tplc="AC560AD6">
      <w:start w:val="1"/>
      <w:numFmt w:val="decimal"/>
      <w:pStyle w:val="PATHbodytex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A53E2"/>
    <w:multiLevelType w:val="hybridMultilevel"/>
    <w:tmpl w:val="733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37C39"/>
    <w:multiLevelType w:val="hybridMultilevel"/>
    <w:tmpl w:val="3CB423C6"/>
    <w:lvl w:ilvl="0" w:tplc="E2D0E066">
      <w:start w:val="1"/>
      <w:numFmt w:val="decimal"/>
      <w:pStyle w:val="Endnotetext0"/>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C1D7E"/>
    <w:multiLevelType w:val="hybridMultilevel"/>
    <w:tmpl w:val="33F82FEA"/>
    <w:lvl w:ilvl="0" w:tplc="525CFD5A">
      <w:start w:val="1"/>
      <w:numFmt w:val="bullet"/>
      <w:pStyle w:val="PATHbody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491981">
    <w:abstractNumId w:val="4"/>
  </w:num>
  <w:num w:numId="2" w16cid:durableId="129446486">
    <w:abstractNumId w:val="9"/>
  </w:num>
  <w:num w:numId="3" w16cid:durableId="1393849613">
    <w:abstractNumId w:val="10"/>
  </w:num>
  <w:num w:numId="4" w16cid:durableId="2085489203">
    <w:abstractNumId w:val="11"/>
  </w:num>
  <w:num w:numId="5" w16cid:durableId="1859272784">
    <w:abstractNumId w:val="0"/>
  </w:num>
  <w:num w:numId="6" w16cid:durableId="643433988">
    <w:abstractNumId w:val="13"/>
  </w:num>
  <w:num w:numId="7" w16cid:durableId="469176025">
    <w:abstractNumId w:val="1"/>
  </w:num>
  <w:num w:numId="8" w16cid:durableId="874972024">
    <w:abstractNumId w:val="3"/>
  </w:num>
  <w:num w:numId="9" w16cid:durableId="1972444922">
    <w:abstractNumId w:val="8"/>
  </w:num>
  <w:num w:numId="10" w16cid:durableId="80027079">
    <w:abstractNumId w:val="5"/>
  </w:num>
  <w:num w:numId="11" w16cid:durableId="1286738259">
    <w:abstractNumId w:val="15"/>
  </w:num>
  <w:num w:numId="12" w16cid:durableId="2061201259">
    <w:abstractNumId w:val="2"/>
  </w:num>
  <w:num w:numId="13" w16cid:durableId="318268746">
    <w:abstractNumId w:val="12"/>
  </w:num>
  <w:num w:numId="14" w16cid:durableId="1052457785">
    <w:abstractNumId w:val="14"/>
  </w:num>
  <w:num w:numId="15" w16cid:durableId="1659075552">
    <w:abstractNumId w:val="7"/>
  </w:num>
  <w:num w:numId="16" w16cid:durableId="1004281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64"/>
    <w:rsid w:val="00013662"/>
    <w:rsid w:val="00053DD6"/>
    <w:rsid w:val="000766CD"/>
    <w:rsid w:val="0009421B"/>
    <w:rsid w:val="000A41BF"/>
    <w:rsid w:val="000A7C9A"/>
    <w:rsid w:val="000C2B22"/>
    <w:rsid w:val="0011563A"/>
    <w:rsid w:val="00124C38"/>
    <w:rsid w:val="00142629"/>
    <w:rsid w:val="00162EF9"/>
    <w:rsid w:val="0016708C"/>
    <w:rsid w:val="001857AF"/>
    <w:rsid w:val="001C16DE"/>
    <w:rsid w:val="001D47F8"/>
    <w:rsid w:val="001D6626"/>
    <w:rsid w:val="001E14BC"/>
    <w:rsid w:val="002973DD"/>
    <w:rsid w:val="002A0253"/>
    <w:rsid w:val="002A29EF"/>
    <w:rsid w:val="002A5A86"/>
    <w:rsid w:val="002C235D"/>
    <w:rsid w:val="002D360B"/>
    <w:rsid w:val="002F2E64"/>
    <w:rsid w:val="00301F7D"/>
    <w:rsid w:val="00330CF3"/>
    <w:rsid w:val="00335851"/>
    <w:rsid w:val="0037783F"/>
    <w:rsid w:val="003825FC"/>
    <w:rsid w:val="003B1B8A"/>
    <w:rsid w:val="003E7910"/>
    <w:rsid w:val="00423D95"/>
    <w:rsid w:val="004269DA"/>
    <w:rsid w:val="00455564"/>
    <w:rsid w:val="00460056"/>
    <w:rsid w:val="00467CA3"/>
    <w:rsid w:val="004901EB"/>
    <w:rsid w:val="004935C4"/>
    <w:rsid w:val="0049464C"/>
    <w:rsid w:val="0049540E"/>
    <w:rsid w:val="004B59CD"/>
    <w:rsid w:val="004C0BE6"/>
    <w:rsid w:val="004C36D1"/>
    <w:rsid w:val="004D199C"/>
    <w:rsid w:val="0054325F"/>
    <w:rsid w:val="0054407D"/>
    <w:rsid w:val="00557551"/>
    <w:rsid w:val="00571B3F"/>
    <w:rsid w:val="00584187"/>
    <w:rsid w:val="005A3B44"/>
    <w:rsid w:val="005A7464"/>
    <w:rsid w:val="00601D36"/>
    <w:rsid w:val="00602CFA"/>
    <w:rsid w:val="00637056"/>
    <w:rsid w:val="00662D52"/>
    <w:rsid w:val="006643E9"/>
    <w:rsid w:val="00677D7D"/>
    <w:rsid w:val="0068466D"/>
    <w:rsid w:val="00701ED2"/>
    <w:rsid w:val="007021C7"/>
    <w:rsid w:val="007148FF"/>
    <w:rsid w:val="0073193A"/>
    <w:rsid w:val="0075585E"/>
    <w:rsid w:val="007D53C7"/>
    <w:rsid w:val="007E673F"/>
    <w:rsid w:val="00803069"/>
    <w:rsid w:val="00804C3B"/>
    <w:rsid w:val="00812A18"/>
    <w:rsid w:val="00855DD5"/>
    <w:rsid w:val="00861975"/>
    <w:rsid w:val="008C520A"/>
    <w:rsid w:val="008E55CD"/>
    <w:rsid w:val="008F1307"/>
    <w:rsid w:val="008F64D1"/>
    <w:rsid w:val="008F6BC8"/>
    <w:rsid w:val="008F7D6C"/>
    <w:rsid w:val="00905592"/>
    <w:rsid w:val="00945136"/>
    <w:rsid w:val="009559D4"/>
    <w:rsid w:val="0096595B"/>
    <w:rsid w:val="0096727F"/>
    <w:rsid w:val="00972221"/>
    <w:rsid w:val="00977E87"/>
    <w:rsid w:val="009962A5"/>
    <w:rsid w:val="009F7323"/>
    <w:rsid w:val="00A17408"/>
    <w:rsid w:val="00A51663"/>
    <w:rsid w:val="00A56648"/>
    <w:rsid w:val="00A97F9D"/>
    <w:rsid w:val="00AA376B"/>
    <w:rsid w:val="00AB08C3"/>
    <w:rsid w:val="00AB154C"/>
    <w:rsid w:val="00AE7491"/>
    <w:rsid w:val="00AF0BF8"/>
    <w:rsid w:val="00B271FD"/>
    <w:rsid w:val="00B36FFC"/>
    <w:rsid w:val="00B83933"/>
    <w:rsid w:val="00B91FBD"/>
    <w:rsid w:val="00B9508C"/>
    <w:rsid w:val="00BC397F"/>
    <w:rsid w:val="00C34114"/>
    <w:rsid w:val="00C366D8"/>
    <w:rsid w:val="00C60435"/>
    <w:rsid w:val="00CA0F7B"/>
    <w:rsid w:val="00CB3430"/>
    <w:rsid w:val="00CE4B86"/>
    <w:rsid w:val="00CE4EF8"/>
    <w:rsid w:val="00CE4FBE"/>
    <w:rsid w:val="00CF6ACB"/>
    <w:rsid w:val="00D06BAF"/>
    <w:rsid w:val="00D52172"/>
    <w:rsid w:val="00D67C05"/>
    <w:rsid w:val="00D71EF7"/>
    <w:rsid w:val="00D855E3"/>
    <w:rsid w:val="00D871AF"/>
    <w:rsid w:val="00D90293"/>
    <w:rsid w:val="00DA693A"/>
    <w:rsid w:val="00DB2284"/>
    <w:rsid w:val="00E30824"/>
    <w:rsid w:val="00E309EF"/>
    <w:rsid w:val="00E6348E"/>
    <w:rsid w:val="00EA0A4E"/>
    <w:rsid w:val="00EB759C"/>
    <w:rsid w:val="00EC2E69"/>
    <w:rsid w:val="00EF1609"/>
    <w:rsid w:val="00F12106"/>
    <w:rsid w:val="00F26D39"/>
    <w:rsid w:val="00F402B7"/>
    <w:rsid w:val="00F7070B"/>
    <w:rsid w:val="00FA527C"/>
    <w:rsid w:val="00FC4CFB"/>
    <w:rsid w:val="00FE643F"/>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6E00C"/>
  <w15:chartTrackingRefBased/>
  <w15:docId w15:val="{C54D40E8-077C-44E2-AD95-0027B751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unhideWhenUsed/>
    <w:qFormat/>
    <w:rsid w:val="0011563A"/>
    <w:pPr>
      <w:spacing w:after="120" w:line="288" w:lineRule="auto"/>
    </w:pPr>
    <w:rPr>
      <w:rFonts w:ascii="Arial" w:hAnsi="Arial"/>
      <w:sz w:val="18"/>
    </w:rPr>
  </w:style>
  <w:style w:type="paragraph" w:styleId="Heading1">
    <w:name w:val="heading 1"/>
    <w:next w:val="Normal"/>
    <w:link w:val="Heading1Char"/>
    <w:uiPriority w:val="9"/>
    <w:semiHidden/>
    <w:qFormat/>
    <w:rsid w:val="0049540E"/>
    <w:pPr>
      <w:spacing w:after="120"/>
      <w:outlineLvl w:val="0"/>
    </w:pPr>
    <w:rPr>
      <w:rFonts w:ascii="Arial" w:hAnsi="Arial"/>
      <w:b/>
    </w:rPr>
  </w:style>
  <w:style w:type="paragraph" w:styleId="Heading2">
    <w:name w:val="heading 2"/>
    <w:basedOn w:val="Normal"/>
    <w:next w:val="Normal"/>
    <w:link w:val="Heading2Char"/>
    <w:uiPriority w:val="9"/>
    <w:semiHidden/>
    <w:qFormat/>
    <w:rsid w:val="00423D95"/>
    <w:pPr>
      <w:spacing w:before="240"/>
      <w:outlineLvl w:val="1"/>
    </w:pPr>
    <w:rPr>
      <w:sz w:val="22"/>
    </w:rPr>
  </w:style>
  <w:style w:type="paragraph" w:styleId="Heading3">
    <w:name w:val="heading 3"/>
    <w:basedOn w:val="Normal"/>
    <w:next w:val="Normal"/>
    <w:link w:val="Heading3Char"/>
    <w:uiPriority w:val="9"/>
    <w:semiHidden/>
    <w:qFormat/>
    <w:rsid w:val="00B9508C"/>
    <w:pPr>
      <w:spacing w:before="240"/>
      <w:outlineLvl w:val="2"/>
    </w:pPr>
    <w:rPr>
      <w:b/>
    </w:rPr>
  </w:style>
  <w:style w:type="paragraph" w:styleId="Heading4">
    <w:name w:val="heading 4"/>
    <w:basedOn w:val="Heading3"/>
    <w:next w:val="Normal"/>
    <w:link w:val="Heading4Char"/>
    <w:uiPriority w:val="9"/>
    <w:semiHidden/>
    <w:qFormat/>
    <w:rsid w:val="007E673F"/>
    <w:pPr>
      <w:keepNext/>
      <w:keepLines/>
      <w:spacing w:before="40" w:after="0"/>
      <w:outlineLvl w:val="3"/>
    </w:pPr>
    <w:rPr>
      <w:rFonts w:eastAsiaTheme="majorEastAsia" w:cstheme="majorBidi"/>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factsheetsupertitle">
    <w:name w:val="PATH factsheet supertitle"/>
    <w:next w:val="PATHfactsheettitle"/>
    <w:rsid w:val="00BC397F"/>
    <w:pPr>
      <w:autoSpaceDE w:val="0"/>
      <w:autoSpaceDN w:val="0"/>
      <w:adjustRightInd w:val="0"/>
      <w:spacing w:after="80" w:line="240" w:lineRule="atLeast"/>
      <w:textAlignment w:val="center"/>
    </w:pPr>
    <w:rPr>
      <w:rFonts w:ascii="Arial" w:hAnsi="Arial" w:cs="Arial"/>
      <w:b/>
      <w:bCs/>
      <w:caps/>
      <w:color w:val="FFFFFF"/>
      <w:spacing w:val="5"/>
      <w:sz w:val="18"/>
      <w:szCs w:val="18"/>
    </w:rPr>
  </w:style>
  <w:style w:type="paragraph" w:styleId="Title">
    <w:name w:val="Title"/>
    <w:next w:val="Subtitle"/>
    <w:link w:val="TitleChar"/>
    <w:uiPriority w:val="1"/>
    <w:semiHidden/>
    <w:qFormat/>
    <w:rsid w:val="00BC397F"/>
    <w:pPr>
      <w:autoSpaceDE w:val="0"/>
      <w:autoSpaceDN w:val="0"/>
      <w:adjustRightInd w:val="0"/>
      <w:spacing w:after="0" w:line="264" w:lineRule="auto"/>
      <w:textAlignment w:val="center"/>
    </w:pPr>
    <w:rPr>
      <w:rFonts w:ascii="Arial" w:hAnsi="Arial" w:cs="Arial"/>
      <w:color w:val="FFFFFF"/>
      <w:sz w:val="40"/>
      <w:szCs w:val="40"/>
    </w:rPr>
  </w:style>
  <w:style w:type="character" w:customStyle="1" w:styleId="TitleChar">
    <w:name w:val="Title Char"/>
    <w:basedOn w:val="DefaultParagraphFont"/>
    <w:link w:val="Title"/>
    <w:uiPriority w:val="1"/>
    <w:semiHidden/>
    <w:rsid w:val="002973DD"/>
    <w:rPr>
      <w:rFonts w:ascii="Arial" w:hAnsi="Arial" w:cs="Arial"/>
      <w:color w:val="FFFFFF"/>
      <w:sz w:val="40"/>
      <w:szCs w:val="40"/>
    </w:rPr>
  </w:style>
  <w:style w:type="paragraph" w:styleId="Subtitle">
    <w:name w:val="Subtitle"/>
    <w:next w:val="Normal"/>
    <w:link w:val="SubtitleChar"/>
    <w:uiPriority w:val="2"/>
    <w:semiHidden/>
    <w:qFormat/>
    <w:rsid w:val="00BC397F"/>
    <w:pPr>
      <w:spacing w:before="120" w:after="0" w:line="288" w:lineRule="auto"/>
    </w:pPr>
    <w:rPr>
      <w:rFonts w:ascii="Arial" w:hAnsi="Arial" w:cs="Arial"/>
      <w:color w:val="FFFFFF" w:themeColor="background1"/>
    </w:rPr>
  </w:style>
  <w:style w:type="character" w:customStyle="1" w:styleId="SubtitleChar">
    <w:name w:val="Subtitle Char"/>
    <w:basedOn w:val="DefaultParagraphFont"/>
    <w:link w:val="Subtitle"/>
    <w:uiPriority w:val="2"/>
    <w:semiHidden/>
    <w:rsid w:val="002973DD"/>
    <w:rPr>
      <w:rFonts w:ascii="Arial" w:hAnsi="Arial" w:cs="Arial"/>
      <w:color w:val="FFFFFF" w:themeColor="background1"/>
    </w:rPr>
  </w:style>
  <w:style w:type="character" w:customStyle="1" w:styleId="Heading1Char">
    <w:name w:val="Heading 1 Char"/>
    <w:basedOn w:val="DefaultParagraphFont"/>
    <w:link w:val="Heading1"/>
    <w:uiPriority w:val="9"/>
    <w:semiHidden/>
    <w:rsid w:val="002973DD"/>
    <w:rPr>
      <w:rFonts w:ascii="Arial" w:hAnsi="Arial"/>
      <w:b/>
    </w:rPr>
  </w:style>
  <w:style w:type="character" w:customStyle="1" w:styleId="Heading2Char">
    <w:name w:val="Heading 2 Char"/>
    <w:basedOn w:val="DefaultParagraphFont"/>
    <w:link w:val="Heading2"/>
    <w:uiPriority w:val="9"/>
    <w:semiHidden/>
    <w:rsid w:val="002973DD"/>
    <w:rPr>
      <w:rFonts w:ascii="Arial" w:hAnsi="Arial"/>
    </w:rPr>
  </w:style>
  <w:style w:type="paragraph" w:styleId="ListParagraph">
    <w:name w:val="List Paragraph"/>
    <w:basedOn w:val="Normal"/>
    <w:uiPriority w:val="5"/>
    <w:semiHidden/>
    <w:qFormat/>
    <w:rsid w:val="002D360B"/>
    <w:pPr>
      <w:spacing w:after="60"/>
    </w:pPr>
  </w:style>
  <w:style w:type="paragraph" w:styleId="Quote">
    <w:name w:val="Quote"/>
    <w:basedOn w:val="Normal"/>
    <w:next w:val="Normal"/>
    <w:link w:val="QuoteChar"/>
    <w:uiPriority w:val="29"/>
    <w:semiHidden/>
    <w:qFormat/>
    <w:rsid w:val="0009421B"/>
    <w:pPr>
      <w:pBdr>
        <w:top w:val="single" w:sz="12" w:space="6" w:color="F65050"/>
        <w:bottom w:val="single" w:sz="4" w:space="6" w:color="F65050"/>
      </w:pBdr>
      <w:spacing w:before="360" w:after="360"/>
    </w:pPr>
    <w:rPr>
      <w:b/>
      <w:color w:val="F65050"/>
    </w:rPr>
  </w:style>
  <w:style w:type="character" w:customStyle="1" w:styleId="QuoteChar">
    <w:name w:val="Quote Char"/>
    <w:basedOn w:val="DefaultParagraphFont"/>
    <w:link w:val="Quote"/>
    <w:uiPriority w:val="29"/>
    <w:semiHidden/>
    <w:rsid w:val="00B83933"/>
    <w:rPr>
      <w:rFonts w:ascii="Arial" w:hAnsi="Arial"/>
      <w:b/>
      <w:color w:val="F65050"/>
      <w:sz w:val="18"/>
    </w:rPr>
  </w:style>
  <w:style w:type="character" w:customStyle="1" w:styleId="Heading3Char">
    <w:name w:val="Heading 3 Char"/>
    <w:basedOn w:val="DefaultParagraphFont"/>
    <w:link w:val="Heading3"/>
    <w:uiPriority w:val="9"/>
    <w:semiHidden/>
    <w:rsid w:val="002973DD"/>
    <w:rPr>
      <w:rFonts w:ascii="Arial" w:hAnsi="Arial"/>
      <w:b/>
      <w:sz w:val="18"/>
    </w:rPr>
  </w:style>
  <w:style w:type="paragraph" w:styleId="Caption">
    <w:name w:val="caption"/>
    <w:basedOn w:val="Normal"/>
    <w:next w:val="Normal"/>
    <w:link w:val="CaptionChar"/>
    <w:uiPriority w:val="19"/>
    <w:semiHidden/>
    <w:qFormat/>
    <w:rsid w:val="007148FF"/>
    <w:pPr>
      <w:spacing w:after="360"/>
    </w:pPr>
    <w:rPr>
      <w:iCs/>
      <w:sz w:val="16"/>
      <w:szCs w:val="18"/>
    </w:rPr>
  </w:style>
  <w:style w:type="paragraph" w:styleId="BalloonText">
    <w:name w:val="Balloon Text"/>
    <w:basedOn w:val="Normal"/>
    <w:link w:val="BalloonTextChar"/>
    <w:uiPriority w:val="99"/>
    <w:semiHidden/>
    <w:unhideWhenUsed/>
    <w:rsid w:val="000942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421B"/>
    <w:rPr>
      <w:rFonts w:ascii="Segoe UI" w:hAnsi="Segoe UI" w:cs="Segoe UI"/>
      <w:sz w:val="18"/>
      <w:szCs w:val="18"/>
    </w:rPr>
  </w:style>
  <w:style w:type="paragraph" w:styleId="Header">
    <w:name w:val="header"/>
    <w:basedOn w:val="Normal"/>
    <w:link w:val="HeaderChar"/>
    <w:uiPriority w:val="99"/>
    <w:semiHidden/>
    <w:rsid w:val="00601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564"/>
    <w:rPr>
      <w:rFonts w:ascii="Arial" w:hAnsi="Arial"/>
      <w:sz w:val="18"/>
    </w:rPr>
  </w:style>
  <w:style w:type="paragraph" w:styleId="Footer">
    <w:name w:val="footer"/>
    <w:basedOn w:val="Normal"/>
    <w:link w:val="FooterChar"/>
    <w:uiPriority w:val="89"/>
    <w:semiHidden/>
    <w:rsid w:val="000766CD"/>
    <w:pPr>
      <w:tabs>
        <w:tab w:val="center" w:pos="4680"/>
        <w:tab w:val="right" w:pos="9360"/>
      </w:tabs>
      <w:spacing w:after="0" w:line="276" w:lineRule="auto"/>
    </w:pPr>
    <w:rPr>
      <w:sz w:val="12"/>
      <w:szCs w:val="12"/>
    </w:rPr>
  </w:style>
  <w:style w:type="character" w:customStyle="1" w:styleId="FooterChar">
    <w:name w:val="Footer Char"/>
    <w:basedOn w:val="DefaultParagraphFont"/>
    <w:link w:val="Footer"/>
    <w:uiPriority w:val="89"/>
    <w:semiHidden/>
    <w:rsid w:val="00455564"/>
    <w:rPr>
      <w:rFonts w:ascii="Arial" w:hAnsi="Arial"/>
      <w:sz w:val="12"/>
      <w:szCs w:val="12"/>
    </w:rPr>
  </w:style>
  <w:style w:type="character" w:styleId="SubtleEmphasis">
    <w:name w:val="Subtle Emphasis"/>
    <w:basedOn w:val="DefaultParagraphFont"/>
    <w:uiPriority w:val="19"/>
    <w:semiHidden/>
    <w:qFormat/>
    <w:rsid w:val="000766CD"/>
    <w:rPr>
      <w:i/>
      <w:iCs/>
      <w:color w:val="404040" w:themeColor="text1" w:themeTint="BF"/>
    </w:rPr>
  </w:style>
  <w:style w:type="character" w:styleId="Emphasis">
    <w:name w:val="Emphasis"/>
    <w:basedOn w:val="DefaultParagraphFont"/>
    <w:uiPriority w:val="40"/>
    <w:qFormat/>
    <w:rsid w:val="000766CD"/>
    <w:rPr>
      <w:i/>
      <w:iCs/>
    </w:rPr>
  </w:style>
  <w:style w:type="character" w:styleId="IntenseEmphasis">
    <w:name w:val="Intense Emphasis"/>
    <w:basedOn w:val="DefaultParagraphFont"/>
    <w:uiPriority w:val="21"/>
    <w:semiHidden/>
    <w:qFormat/>
    <w:rsid w:val="000766CD"/>
    <w:rPr>
      <w:i/>
      <w:iCs/>
      <w:color w:val="F65050" w:themeColor="accent1"/>
    </w:rPr>
  </w:style>
  <w:style w:type="character" w:styleId="Strong">
    <w:name w:val="Strong"/>
    <w:basedOn w:val="DefaultParagraphFont"/>
    <w:uiPriority w:val="40"/>
    <w:qFormat/>
    <w:rsid w:val="000766CD"/>
    <w:rPr>
      <w:b/>
      <w:bCs/>
    </w:rPr>
  </w:style>
  <w:style w:type="paragraph" w:styleId="EndnoteText">
    <w:name w:val="endnote text"/>
    <w:basedOn w:val="PATHbodytext"/>
    <w:link w:val="EndnoteTextChar"/>
    <w:uiPriority w:val="99"/>
    <w:rsid w:val="002A0253"/>
    <w:pPr>
      <w:numPr>
        <w:numId w:val="15"/>
      </w:numPr>
      <w:ind w:left="360"/>
    </w:pPr>
    <w:rPr>
      <w:sz w:val="18"/>
      <w:szCs w:val="20"/>
    </w:rPr>
  </w:style>
  <w:style w:type="character" w:customStyle="1" w:styleId="EndnoteTextChar">
    <w:name w:val="Endnote Text Char"/>
    <w:basedOn w:val="DefaultParagraphFont"/>
    <w:link w:val="EndnoteText"/>
    <w:uiPriority w:val="99"/>
    <w:rsid w:val="002A0253"/>
    <w:rPr>
      <w:rFonts w:ascii="Arial" w:hAnsi="Arial"/>
      <w:sz w:val="18"/>
      <w:szCs w:val="20"/>
    </w:rPr>
  </w:style>
  <w:style w:type="character" w:styleId="EndnoteReference">
    <w:name w:val="endnote reference"/>
    <w:basedOn w:val="DefaultParagraphFont"/>
    <w:uiPriority w:val="99"/>
    <w:semiHidden/>
    <w:unhideWhenUsed/>
    <w:rsid w:val="000C2B22"/>
    <w:rPr>
      <w:vertAlign w:val="superscript"/>
    </w:rPr>
  </w:style>
  <w:style w:type="paragraph" w:customStyle="1" w:styleId="PATHendnotefootnote">
    <w:name w:val="PATH endnote/footnote"/>
    <w:uiPriority w:val="39"/>
    <w:semiHidden/>
    <w:qFormat/>
    <w:rsid w:val="00B271FD"/>
    <w:pPr>
      <w:spacing w:after="0" w:line="288" w:lineRule="auto"/>
      <w:ind w:left="72" w:hanging="72"/>
      <w:contextualSpacing/>
    </w:pPr>
    <w:rPr>
      <w:rFonts w:ascii="Arial" w:hAnsi="Arial"/>
      <w:sz w:val="12"/>
      <w:szCs w:val="12"/>
    </w:rPr>
  </w:style>
  <w:style w:type="character" w:customStyle="1" w:styleId="Heading4Char">
    <w:name w:val="Heading 4 Char"/>
    <w:basedOn w:val="DefaultParagraphFont"/>
    <w:link w:val="Heading4"/>
    <w:uiPriority w:val="9"/>
    <w:semiHidden/>
    <w:rsid w:val="002973DD"/>
    <w:rPr>
      <w:rFonts w:ascii="Arial" w:eastAsiaTheme="majorEastAsia" w:hAnsi="Arial" w:cstheme="majorBidi"/>
      <w:i/>
      <w:iCs/>
      <w:sz w:val="18"/>
    </w:rPr>
  </w:style>
  <w:style w:type="paragraph" w:customStyle="1" w:styleId="PATHbodytext">
    <w:name w:val="PATH body text"/>
    <w:link w:val="PATHbodytextChar"/>
    <w:uiPriority w:val="9"/>
    <w:qFormat/>
    <w:rsid w:val="00557551"/>
    <w:pPr>
      <w:spacing w:after="120" w:line="288" w:lineRule="auto"/>
    </w:pPr>
    <w:rPr>
      <w:rFonts w:ascii="Arial" w:hAnsi="Arial"/>
      <w:sz w:val="20"/>
    </w:rPr>
  </w:style>
  <w:style w:type="paragraph" w:customStyle="1" w:styleId="PATHheading1">
    <w:name w:val="PATH heading 1"/>
    <w:next w:val="PATHbodytext"/>
    <w:link w:val="PATHheading1Char"/>
    <w:uiPriority w:val="19"/>
    <w:qFormat/>
    <w:rsid w:val="00EF1609"/>
    <w:pPr>
      <w:keepNext/>
      <w:spacing w:before="480" w:after="120" w:line="264" w:lineRule="auto"/>
      <w:outlineLvl w:val="0"/>
    </w:pPr>
    <w:rPr>
      <w:rFonts w:ascii="Arial" w:hAnsi="Arial"/>
      <w:sz w:val="28"/>
    </w:rPr>
  </w:style>
  <w:style w:type="character" w:customStyle="1" w:styleId="PATHbodytextChar">
    <w:name w:val="PATH body text Char"/>
    <w:basedOn w:val="DefaultParagraphFont"/>
    <w:link w:val="PATHbodytext"/>
    <w:uiPriority w:val="9"/>
    <w:rsid w:val="00557551"/>
    <w:rPr>
      <w:rFonts w:ascii="Arial" w:hAnsi="Arial"/>
      <w:sz w:val="20"/>
    </w:rPr>
  </w:style>
  <w:style w:type="paragraph" w:customStyle="1" w:styleId="PATHheading2">
    <w:name w:val="PATH heading 2"/>
    <w:next w:val="PATHbodytext"/>
    <w:link w:val="PATHheading2Char"/>
    <w:uiPriority w:val="19"/>
    <w:qFormat/>
    <w:rsid w:val="00EF1609"/>
    <w:pPr>
      <w:keepNext/>
      <w:spacing w:before="240" w:after="120" w:line="288" w:lineRule="auto"/>
      <w:outlineLvl w:val="1"/>
    </w:pPr>
    <w:rPr>
      <w:rFonts w:ascii="Arial" w:hAnsi="Arial"/>
      <w:b/>
      <w:color w:val="F65050" w:themeColor="accent1"/>
      <w:sz w:val="24"/>
    </w:rPr>
  </w:style>
  <w:style w:type="character" w:customStyle="1" w:styleId="PATHheading1Char">
    <w:name w:val="PATH heading 1 Char"/>
    <w:basedOn w:val="Heading1Char"/>
    <w:link w:val="PATHheading1"/>
    <w:uiPriority w:val="19"/>
    <w:rsid w:val="00EF1609"/>
    <w:rPr>
      <w:rFonts w:ascii="Arial" w:hAnsi="Arial"/>
      <w:b w:val="0"/>
      <w:sz w:val="28"/>
    </w:rPr>
  </w:style>
  <w:style w:type="paragraph" w:customStyle="1" w:styleId="PATHheading3">
    <w:name w:val="PATH heading 3"/>
    <w:next w:val="PATHbodytext"/>
    <w:link w:val="PATHheading3Char"/>
    <w:uiPriority w:val="19"/>
    <w:qFormat/>
    <w:rsid w:val="00460056"/>
    <w:pPr>
      <w:keepNext/>
      <w:spacing w:before="240" w:after="120" w:line="288" w:lineRule="auto"/>
      <w:outlineLvl w:val="2"/>
    </w:pPr>
    <w:rPr>
      <w:rFonts w:ascii="Arial" w:hAnsi="Arial"/>
      <w:sz w:val="24"/>
    </w:rPr>
  </w:style>
  <w:style w:type="character" w:customStyle="1" w:styleId="PATHheading2Char">
    <w:name w:val="PATH heading 2 Char"/>
    <w:basedOn w:val="Heading2Char"/>
    <w:link w:val="PATHheading2"/>
    <w:uiPriority w:val="19"/>
    <w:rsid w:val="00EF1609"/>
    <w:rPr>
      <w:rFonts w:ascii="Arial" w:hAnsi="Arial"/>
      <w:b/>
      <w:color w:val="F65050" w:themeColor="accent1"/>
      <w:sz w:val="24"/>
    </w:rPr>
  </w:style>
  <w:style w:type="paragraph" w:customStyle="1" w:styleId="PATHphotocaption">
    <w:name w:val="PATH photo caption"/>
    <w:next w:val="PATHbodytext"/>
    <w:link w:val="PATHphotocaptionChar"/>
    <w:uiPriority w:val="9"/>
    <w:qFormat/>
    <w:rsid w:val="008F1307"/>
    <w:pPr>
      <w:spacing w:after="360" w:line="288" w:lineRule="auto"/>
    </w:pPr>
    <w:rPr>
      <w:rFonts w:ascii="Arial" w:hAnsi="Arial"/>
      <w:iCs/>
      <w:sz w:val="18"/>
      <w:szCs w:val="18"/>
    </w:rPr>
  </w:style>
  <w:style w:type="character" w:customStyle="1" w:styleId="PATHheading3Char">
    <w:name w:val="PATH heading 3 Char"/>
    <w:basedOn w:val="Heading3Char"/>
    <w:link w:val="PATHheading3"/>
    <w:uiPriority w:val="19"/>
    <w:rsid w:val="00460056"/>
    <w:rPr>
      <w:rFonts w:ascii="Arial" w:hAnsi="Arial"/>
      <w:b w:val="0"/>
      <w:sz w:val="24"/>
    </w:rPr>
  </w:style>
  <w:style w:type="paragraph" w:customStyle="1" w:styleId="PATHheading4">
    <w:name w:val="PATH heading 4"/>
    <w:next w:val="PATHbodytext"/>
    <w:link w:val="PATHheading4Char"/>
    <w:uiPriority w:val="19"/>
    <w:qFormat/>
    <w:rsid w:val="00460056"/>
    <w:pPr>
      <w:keepNext/>
      <w:spacing w:before="240" w:after="120" w:line="288" w:lineRule="auto"/>
      <w:outlineLvl w:val="3"/>
    </w:pPr>
    <w:rPr>
      <w:rFonts w:ascii="Arial" w:eastAsiaTheme="majorEastAsia" w:hAnsi="Arial" w:cstheme="majorBidi"/>
      <w:b/>
      <w:iCs/>
      <w:sz w:val="20"/>
    </w:rPr>
  </w:style>
  <w:style w:type="character" w:customStyle="1" w:styleId="CaptionChar">
    <w:name w:val="Caption Char"/>
    <w:basedOn w:val="DefaultParagraphFont"/>
    <w:link w:val="Caption"/>
    <w:uiPriority w:val="19"/>
    <w:semiHidden/>
    <w:rsid w:val="002973DD"/>
    <w:rPr>
      <w:rFonts w:ascii="Arial" w:hAnsi="Arial"/>
      <w:iCs/>
      <w:sz w:val="16"/>
      <w:szCs w:val="18"/>
    </w:rPr>
  </w:style>
  <w:style w:type="character" w:customStyle="1" w:styleId="PATHphotocaptionChar">
    <w:name w:val="PATH photo caption Char"/>
    <w:basedOn w:val="CaptionChar"/>
    <w:link w:val="PATHphotocaption"/>
    <w:uiPriority w:val="9"/>
    <w:rsid w:val="008F1307"/>
    <w:rPr>
      <w:rFonts w:ascii="Arial" w:hAnsi="Arial"/>
      <w:iCs/>
      <w:sz w:val="18"/>
      <w:szCs w:val="18"/>
    </w:rPr>
  </w:style>
  <w:style w:type="paragraph" w:customStyle="1" w:styleId="PATHfactsheettitle">
    <w:name w:val="PATH factsheet title"/>
    <w:next w:val="PATHfactsheetsubtitle"/>
    <w:link w:val="PATHfactsheettitleChar"/>
    <w:uiPriority w:val="1"/>
    <w:qFormat/>
    <w:rsid w:val="00D90293"/>
    <w:pPr>
      <w:spacing w:after="0" w:line="264" w:lineRule="auto"/>
    </w:pPr>
    <w:rPr>
      <w:rFonts w:ascii="Arial" w:hAnsi="Arial" w:cs="Arial"/>
      <w:color w:val="FFFFFF"/>
      <w:sz w:val="40"/>
      <w:szCs w:val="40"/>
    </w:rPr>
  </w:style>
  <w:style w:type="character" w:customStyle="1" w:styleId="PATHheading4Char">
    <w:name w:val="PATH heading 4 Char"/>
    <w:basedOn w:val="Heading4Char"/>
    <w:link w:val="PATHheading4"/>
    <w:uiPriority w:val="19"/>
    <w:rsid w:val="00460056"/>
    <w:rPr>
      <w:rFonts w:ascii="Arial" w:eastAsiaTheme="majorEastAsia" w:hAnsi="Arial" w:cstheme="majorBidi"/>
      <w:b/>
      <w:i w:val="0"/>
      <w:iCs/>
      <w:sz w:val="20"/>
    </w:rPr>
  </w:style>
  <w:style w:type="paragraph" w:customStyle="1" w:styleId="PATHfactsheetsubtitle">
    <w:name w:val="PATH factsheet subtitle"/>
    <w:link w:val="PATHfactsheetsubtitleChar"/>
    <w:uiPriority w:val="2"/>
    <w:qFormat/>
    <w:rsid w:val="00D90293"/>
    <w:pPr>
      <w:spacing w:after="120" w:line="288" w:lineRule="auto"/>
    </w:pPr>
    <w:rPr>
      <w:rFonts w:ascii="Arial" w:hAnsi="Arial" w:cs="Arial"/>
      <w:color w:val="FFFFFF" w:themeColor="background1"/>
    </w:rPr>
  </w:style>
  <w:style w:type="character" w:customStyle="1" w:styleId="PATHfactsheettitleChar">
    <w:name w:val="PATH factsheet title Char"/>
    <w:basedOn w:val="TitleChar"/>
    <w:link w:val="PATHfactsheettitle"/>
    <w:uiPriority w:val="1"/>
    <w:rsid w:val="00D90293"/>
    <w:rPr>
      <w:rFonts w:ascii="Arial" w:hAnsi="Arial" w:cs="Arial"/>
      <w:color w:val="FFFFFF"/>
      <w:sz w:val="40"/>
      <w:szCs w:val="40"/>
    </w:rPr>
  </w:style>
  <w:style w:type="paragraph" w:customStyle="1" w:styleId="PATHfactsheetfooter">
    <w:name w:val="PATH factsheet footer"/>
    <w:link w:val="PATHfactsheetfooterChar"/>
    <w:uiPriority w:val="39"/>
    <w:qFormat/>
    <w:rsid w:val="00B271FD"/>
    <w:pPr>
      <w:spacing w:after="0" w:line="276" w:lineRule="auto"/>
    </w:pPr>
    <w:rPr>
      <w:rFonts w:ascii="Arial" w:hAnsi="Arial"/>
      <w:sz w:val="12"/>
      <w:szCs w:val="12"/>
    </w:rPr>
  </w:style>
  <w:style w:type="character" w:customStyle="1" w:styleId="PATHfactsheetsubtitleChar">
    <w:name w:val="PATH factsheet subtitle Char"/>
    <w:basedOn w:val="SubtitleChar"/>
    <w:link w:val="PATHfactsheetsubtitle"/>
    <w:uiPriority w:val="2"/>
    <w:rsid w:val="00D90293"/>
    <w:rPr>
      <w:rFonts w:ascii="Arial" w:hAnsi="Arial" w:cs="Arial"/>
      <w:color w:val="FFFFFF" w:themeColor="background1"/>
    </w:rPr>
  </w:style>
  <w:style w:type="paragraph" w:customStyle="1" w:styleId="PATHcalloutpullquote">
    <w:name w:val="PATH callout/pull quote"/>
    <w:next w:val="PATHbodytext"/>
    <w:link w:val="PATHcalloutpullquoteChar"/>
    <w:uiPriority w:val="29"/>
    <w:qFormat/>
    <w:rsid w:val="00EF1609"/>
    <w:pPr>
      <w:spacing w:before="360" w:after="360" w:line="288" w:lineRule="auto"/>
      <w:ind w:left="360" w:right="360"/>
    </w:pPr>
    <w:rPr>
      <w:rFonts w:ascii="Arial" w:hAnsi="Arial"/>
      <w:color w:val="F65050" w:themeColor="accent1"/>
      <w:sz w:val="24"/>
    </w:rPr>
  </w:style>
  <w:style w:type="character" w:customStyle="1" w:styleId="PATHfactsheetfooterChar">
    <w:name w:val="PATH factsheet footer Char"/>
    <w:basedOn w:val="FooterChar"/>
    <w:link w:val="PATHfactsheetfooter"/>
    <w:uiPriority w:val="39"/>
    <w:rsid w:val="00B271FD"/>
    <w:rPr>
      <w:rFonts w:ascii="Arial" w:hAnsi="Arial"/>
      <w:sz w:val="12"/>
      <w:szCs w:val="12"/>
    </w:rPr>
  </w:style>
  <w:style w:type="paragraph" w:customStyle="1" w:styleId="PATHbulletstyle1">
    <w:name w:val="PATH bullet style 1"/>
    <w:basedOn w:val="PATHbodytext"/>
    <w:link w:val="PATHbulletstyle1Char"/>
    <w:uiPriority w:val="9"/>
    <w:semiHidden/>
    <w:rsid w:val="00455564"/>
    <w:pPr>
      <w:numPr>
        <w:numId w:val="9"/>
      </w:numPr>
      <w:ind w:left="270" w:hanging="270"/>
    </w:pPr>
  </w:style>
  <w:style w:type="character" w:customStyle="1" w:styleId="PATHcalloutpullquoteChar">
    <w:name w:val="PATH callout/pull quote Char"/>
    <w:basedOn w:val="QuoteChar"/>
    <w:link w:val="PATHcalloutpullquote"/>
    <w:uiPriority w:val="29"/>
    <w:rsid w:val="00EF1609"/>
    <w:rPr>
      <w:rFonts w:ascii="Arial" w:hAnsi="Arial"/>
      <w:b w:val="0"/>
      <w:color w:val="F65050" w:themeColor="accent1"/>
      <w:sz w:val="24"/>
    </w:rPr>
  </w:style>
  <w:style w:type="character" w:customStyle="1" w:styleId="PATHbulletstyle1Char">
    <w:name w:val="PATH bullet style 1 Char"/>
    <w:basedOn w:val="PATHbodytextChar"/>
    <w:link w:val="PATHbulletstyle1"/>
    <w:uiPriority w:val="9"/>
    <w:semiHidden/>
    <w:rsid w:val="0011563A"/>
    <w:rPr>
      <w:rFonts w:ascii="Arial" w:hAnsi="Arial"/>
      <w:sz w:val="20"/>
    </w:rPr>
  </w:style>
  <w:style w:type="paragraph" w:customStyle="1" w:styleId="PATHbodytext-bullet1">
    <w:name w:val="PATH body text-bullet 1"/>
    <w:basedOn w:val="PATHbodytext"/>
    <w:link w:val="PATHbodytext-bullet1Char"/>
    <w:uiPriority w:val="9"/>
    <w:qFormat/>
    <w:rsid w:val="008F1307"/>
    <w:pPr>
      <w:numPr>
        <w:numId w:val="12"/>
      </w:numPr>
      <w:ind w:left="288" w:hanging="288"/>
    </w:pPr>
  </w:style>
  <w:style w:type="character" w:customStyle="1" w:styleId="PATHbodytext-bullet1Char">
    <w:name w:val="PATH body text-bullet 1 Char"/>
    <w:basedOn w:val="PATHbodytextChar"/>
    <w:link w:val="PATHbodytext-bullet1"/>
    <w:uiPriority w:val="9"/>
    <w:rsid w:val="008F1307"/>
    <w:rPr>
      <w:rFonts w:ascii="Arial" w:hAnsi="Arial"/>
      <w:sz w:val="20"/>
    </w:rPr>
  </w:style>
  <w:style w:type="paragraph" w:customStyle="1" w:styleId="PATHbodytext-bullet2">
    <w:name w:val="PATH body text-bullet 2"/>
    <w:basedOn w:val="PATHbodytext-bullet1"/>
    <w:link w:val="PATHbodytext-bullet2Char"/>
    <w:uiPriority w:val="9"/>
    <w:qFormat/>
    <w:rsid w:val="00A51663"/>
    <w:pPr>
      <w:numPr>
        <w:numId w:val="11"/>
      </w:numPr>
      <w:ind w:left="576" w:hanging="288"/>
    </w:pPr>
  </w:style>
  <w:style w:type="character" w:customStyle="1" w:styleId="PATHbodytext-bullet2Char">
    <w:name w:val="PATH body text-bullet 2 Char"/>
    <w:basedOn w:val="PATHbodytext-bullet1Char"/>
    <w:link w:val="PATHbodytext-bullet2"/>
    <w:uiPriority w:val="9"/>
    <w:rsid w:val="00A51663"/>
    <w:rPr>
      <w:rFonts w:ascii="Arial" w:hAnsi="Arial"/>
      <w:sz w:val="20"/>
    </w:rPr>
  </w:style>
  <w:style w:type="paragraph" w:customStyle="1" w:styleId="PATHbodytext-number">
    <w:name w:val="PATH body text-number"/>
    <w:basedOn w:val="PATHbodytext"/>
    <w:uiPriority w:val="9"/>
    <w:qFormat/>
    <w:rsid w:val="00F7070B"/>
    <w:pPr>
      <w:numPr>
        <w:numId w:val="13"/>
      </w:numPr>
      <w:ind w:left="288" w:hanging="288"/>
    </w:pPr>
  </w:style>
  <w:style w:type="paragraph" w:customStyle="1" w:styleId="Endnotetext0">
    <w:name w:val="End note text"/>
    <w:basedOn w:val="PATHbodytext"/>
    <w:uiPriority w:val="39"/>
    <w:semiHidden/>
    <w:rsid w:val="009559D4"/>
    <w:pPr>
      <w:numPr>
        <w:numId w:val="14"/>
      </w:numPr>
      <w:ind w:left="288" w:hanging="288"/>
    </w:pPr>
    <w:rPr>
      <w:sz w:val="18"/>
    </w:rPr>
  </w:style>
  <w:style w:type="character" w:styleId="Hyperlink">
    <w:name w:val="Hyperlink"/>
    <w:basedOn w:val="DefaultParagraphFont"/>
    <w:uiPriority w:val="99"/>
    <w:unhideWhenUsed/>
    <w:rsid w:val="003B1B8A"/>
    <w:rPr>
      <w:color w:val="F65050" w:themeColor="hyperlink"/>
      <w:u w:val="single"/>
    </w:rPr>
  </w:style>
  <w:style w:type="character" w:styleId="UnresolvedMention">
    <w:name w:val="Unresolved Mention"/>
    <w:basedOn w:val="DefaultParagraphFont"/>
    <w:uiPriority w:val="99"/>
    <w:semiHidden/>
    <w:unhideWhenUsed/>
    <w:rsid w:val="003B1B8A"/>
    <w:rPr>
      <w:color w:val="605E5C"/>
      <w:shd w:val="clear" w:color="auto" w:fill="E1DFDD"/>
    </w:rPr>
  </w:style>
  <w:style w:type="character" w:styleId="CommentReference">
    <w:name w:val="annotation reference"/>
    <w:basedOn w:val="DefaultParagraphFont"/>
    <w:uiPriority w:val="99"/>
    <w:semiHidden/>
    <w:unhideWhenUsed/>
    <w:rsid w:val="00C366D8"/>
    <w:rPr>
      <w:sz w:val="16"/>
      <w:szCs w:val="16"/>
    </w:rPr>
  </w:style>
  <w:style w:type="paragraph" w:styleId="CommentText">
    <w:name w:val="annotation text"/>
    <w:basedOn w:val="Normal"/>
    <w:link w:val="CommentTextChar"/>
    <w:uiPriority w:val="99"/>
    <w:unhideWhenUsed/>
    <w:rsid w:val="00C366D8"/>
    <w:pPr>
      <w:spacing w:line="240" w:lineRule="auto"/>
    </w:pPr>
    <w:rPr>
      <w:sz w:val="20"/>
      <w:szCs w:val="20"/>
    </w:rPr>
  </w:style>
  <w:style w:type="character" w:customStyle="1" w:styleId="CommentTextChar">
    <w:name w:val="Comment Text Char"/>
    <w:basedOn w:val="DefaultParagraphFont"/>
    <w:link w:val="CommentText"/>
    <w:uiPriority w:val="99"/>
    <w:rsid w:val="00C366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66D8"/>
    <w:rPr>
      <w:b/>
      <w:bCs/>
    </w:rPr>
  </w:style>
  <w:style w:type="character" w:customStyle="1" w:styleId="CommentSubjectChar">
    <w:name w:val="Comment Subject Char"/>
    <w:basedOn w:val="CommentTextChar"/>
    <w:link w:val="CommentSubject"/>
    <w:uiPriority w:val="99"/>
    <w:semiHidden/>
    <w:rsid w:val="00C366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251">
      <w:bodyDiv w:val="1"/>
      <w:marLeft w:val="0"/>
      <w:marRight w:val="0"/>
      <w:marTop w:val="0"/>
      <w:marBottom w:val="0"/>
      <w:divBdr>
        <w:top w:val="none" w:sz="0" w:space="0" w:color="auto"/>
        <w:left w:val="none" w:sz="0" w:space="0" w:color="auto"/>
        <w:bottom w:val="none" w:sz="0" w:space="0" w:color="auto"/>
        <w:right w:val="none" w:sz="0" w:space="0" w:color="auto"/>
      </w:divBdr>
    </w:div>
    <w:div w:id="10525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MC@pat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gan\Downloads\PATH-factsheet-template-1pg-USletter_2021.dotx" TargetMode="External"/></Relationships>
</file>

<file path=word/theme/theme1.xml><?xml version="1.0" encoding="utf-8"?>
<a:theme xmlns:a="http://schemas.openxmlformats.org/drawingml/2006/main" name="PATH 2019 Office Theme">
  <a:themeElements>
    <a:clrScheme name="PATH 2019 Office Colors">
      <a:dk1>
        <a:sysClr val="windowText" lastClr="000000"/>
      </a:dk1>
      <a:lt1>
        <a:sysClr val="window" lastClr="FFFFFF"/>
      </a:lt1>
      <a:dk2>
        <a:srgbClr val="464F61"/>
      </a:dk2>
      <a:lt2>
        <a:srgbClr val="E8EAEB"/>
      </a:lt2>
      <a:accent1>
        <a:srgbClr val="F65050"/>
      </a:accent1>
      <a:accent2>
        <a:srgbClr val="A8001E"/>
      </a:accent2>
      <a:accent3>
        <a:srgbClr val="008C9B"/>
      </a:accent3>
      <a:accent4>
        <a:srgbClr val="5050CD"/>
      </a:accent4>
      <a:accent5>
        <a:srgbClr val="1EAF5F"/>
      </a:accent5>
      <a:accent6>
        <a:srgbClr val="F4EDE7"/>
      </a:accent6>
      <a:hlink>
        <a:srgbClr val="F65050"/>
      </a:hlink>
      <a:folHlink>
        <a:srgbClr val="F65050"/>
      </a:folHlink>
    </a:clrScheme>
    <a:fontScheme name="PATH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9525">
          <a:solidFill>
            <a:srgbClr val="454E60"/>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gn="l">
          <a:defRPr sz="1600" dirty="0" err="1" smtClean="0">
            <a:solidFill>
              <a:srgbClr val="454E60"/>
            </a:solidFill>
            <a:latin typeface="Helvetica" pitchFamily="2" charset="0"/>
          </a:defRPr>
        </a:defPPr>
      </a:lstStyle>
    </a:txDef>
  </a:objectDefaults>
  <a:extraClrSchemeLst/>
  <a:extLst>
    <a:ext uri="{05A4C25C-085E-4340-85A3-A5531E510DB2}">
      <thm15:themeFamily xmlns:thm15="http://schemas.microsoft.com/office/thememl/2012/main" name="PATH 2019 Office Theme" id="{E4A26A76-BBF7-40A3-A1F0-2C99DE471543}" vid="{95E9B40A-6317-4B82-A6F7-0F8C049CAB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96239C7973D468520FF7DB6E09A33" ma:contentTypeVersion="12" ma:contentTypeDescription="Create a new document." ma:contentTypeScope="" ma:versionID="10a930f3eefa98f141a051ae409643a8">
  <xsd:schema xmlns:xsd="http://www.w3.org/2001/XMLSchema" xmlns:xs="http://www.w3.org/2001/XMLSchema" xmlns:p="http://schemas.microsoft.com/office/2006/metadata/properties" xmlns:ns2="f61b9584-0ea4-4571-9587-91c405500ef0" xmlns:ns3="7ab6d668-eac3-402f-9dc2-c915c05e954b" targetNamespace="http://schemas.microsoft.com/office/2006/metadata/properties" ma:root="true" ma:fieldsID="ee43caa3503e2d253eb1a3159c46eb46" ns2:_="" ns3:_="">
    <xsd:import namespace="f61b9584-0ea4-4571-9587-91c405500ef0"/>
    <xsd:import namespace="7ab6d668-eac3-402f-9dc2-c915c05e954b"/>
    <xsd:element name="properties">
      <xsd:complexType>
        <xsd:sequence>
          <xsd:element name="documentManagement">
            <xsd:complexType>
              <xsd:all>
                <xsd:element ref="ns2:AssetTyp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9584-0ea4-4571-9587-91c405500ef0" elementFormDefault="qualified">
    <xsd:import namespace="http://schemas.microsoft.com/office/2006/documentManagement/types"/>
    <xsd:import namespace="http://schemas.microsoft.com/office/infopath/2007/PartnerControls"/>
    <xsd:element name="AssetType" ma:index="8" nillable="true" ma:displayName="Asset Type" ma:default="Other" ma:format="Dropdown" ma:internalName="AssetType">
      <xsd:simpleType>
        <xsd:restriction base="dms:Choice">
          <xsd:enumeration value="Template"/>
          <xsd:enumeration value="Logo"/>
          <xsd:enumeration value="Brand Guide"/>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6d668-eac3-402f-9dc2-c915c05e95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etType xmlns="f61b9584-0ea4-4571-9587-91c405500ef0">Other</AssetTyp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F8C4E-0C1B-4BBB-93DD-F0A0458C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9584-0ea4-4571-9587-91c405500ef0"/>
    <ds:schemaRef ds:uri="7ab6d668-eac3-402f-9dc2-c915c05e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FFA51-57FF-4117-AFAD-17043CE8295F}">
  <ds:schemaRefs>
    <ds:schemaRef ds:uri="http://schemas.microsoft.com/office/2006/metadata/properties"/>
    <ds:schemaRef ds:uri="http://schemas.microsoft.com/office/infopath/2007/PartnerControls"/>
    <ds:schemaRef ds:uri="f61b9584-0ea4-4571-9587-91c405500ef0"/>
  </ds:schemaRefs>
</ds:datastoreItem>
</file>

<file path=customXml/itemProps3.xml><?xml version="1.0" encoding="utf-8"?>
<ds:datastoreItem xmlns:ds="http://schemas.openxmlformats.org/officeDocument/2006/customXml" ds:itemID="{AFF4FD57-0A23-4756-9159-EFFA1BBBC494}">
  <ds:schemaRefs>
    <ds:schemaRef ds:uri="http://schemas.openxmlformats.org/officeDocument/2006/bibliography"/>
  </ds:schemaRefs>
</ds:datastoreItem>
</file>

<file path=customXml/itemProps4.xml><?xml version="1.0" encoding="utf-8"?>
<ds:datastoreItem xmlns:ds="http://schemas.openxmlformats.org/officeDocument/2006/customXml" ds:itemID="{B6F5337F-8C22-4279-AC0D-7DD1F3D5C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PATH-factsheet-template-1pg-USletter_2021</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Katie</dc:creator>
  <cp:keywords/>
  <dc:description/>
  <cp:lastModifiedBy>Katie Regan</cp:lastModifiedBy>
  <cp:revision>2</cp:revision>
  <cp:lastPrinted>2018-05-21T20:08:00Z</cp:lastPrinted>
  <dcterms:created xsi:type="dcterms:W3CDTF">2022-09-07T18:19:00Z</dcterms:created>
  <dcterms:modified xsi:type="dcterms:W3CDTF">2022-09-07T18:19:00Z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0x01010042D96239C7973D468520FF7DB6E09A33</vt:lpwstr>
  </property>
</Properties>
</file>